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73" w:rsidRDefault="00F92C73" w:rsidP="003B6837">
      <w:pPr>
        <w:pStyle w:val="a3"/>
        <w:tabs>
          <w:tab w:val="left" w:pos="567"/>
        </w:tabs>
        <w:spacing w:before="8"/>
        <w:rPr>
          <w:b/>
          <w:sz w:val="8"/>
        </w:rPr>
      </w:pPr>
    </w:p>
    <w:p w:rsidR="00F92C73" w:rsidRDefault="00F92C73" w:rsidP="00F92C73">
      <w:pPr>
        <w:pStyle w:val="a3"/>
        <w:rPr>
          <w:b/>
          <w:i/>
          <w:sz w:val="20"/>
          <w:highlight w:val="yellow"/>
        </w:rPr>
      </w:pPr>
    </w:p>
    <w:p w:rsidR="00F92C73" w:rsidRDefault="00F92C73" w:rsidP="00D10489">
      <w:pPr>
        <w:pStyle w:val="a3"/>
        <w:spacing w:line="360" w:lineRule="auto"/>
        <w:rPr>
          <w:b/>
          <w:i/>
          <w:sz w:val="20"/>
          <w:highlight w:val="yellow"/>
        </w:rPr>
      </w:pPr>
    </w:p>
    <w:p w:rsidR="00F92C73" w:rsidRDefault="00F92C73" w:rsidP="00D10489">
      <w:pPr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73">
        <w:rPr>
          <w:rFonts w:ascii="Times New Roman" w:hAnsi="Times New Roman" w:cs="Times New Roman"/>
          <w:b/>
          <w:sz w:val="24"/>
          <w:szCs w:val="24"/>
        </w:rPr>
        <w:t>Отчет по организации п</w:t>
      </w:r>
      <w:r w:rsidR="00D82E02">
        <w:rPr>
          <w:rFonts w:ascii="Times New Roman" w:hAnsi="Times New Roman" w:cs="Times New Roman"/>
          <w:b/>
          <w:sz w:val="24"/>
          <w:szCs w:val="24"/>
        </w:rPr>
        <w:t>рактики обучающихся</w:t>
      </w:r>
    </w:p>
    <w:p w:rsidR="00D82E02" w:rsidRDefault="00F92C73" w:rsidP="00D10489">
      <w:pPr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7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82E02">
        <w:rPr>
          <w:rFonts w:ascii="Times New Roman" w:hAnsi="Times New Roman" w:cs="Times New Roman"/>
          <w:b/>
          <w:sz w:val="24"/>
          <w:szCs w:val="24"/>
        </w:rPr>
        <w:t>2019-2020</w:t>
      </w:r>
      <w:r w:rsidR="00E47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C7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D82E02" w:rsidRPr="00F92C73" w:rsidRDefault="00D82E02" w:rsidP="00D10489">
      <w:pPr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институт</w:t>
      </w:r>
    </w:p>
    <w:p w:rsidR="00F92C73" w:rsidRPr="00F92C73" w:rsidRDefault="00F92C73" w:rsidP="00F92C7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F92C73" w:rsidRPr="00F92C73" w:rsidRDefault="00F92C73" w:rsidP="00F92C7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73" w:rsidRPr="00D10489" w:rsidRDefault="00F92C73" w:rsidP="00F92C73">
      <w:pPr>
        <w:pStyle w:val="a5"/>
        <w:numPr>
          <w:ilvl w:val="0"/>
          <w:numId w:val="1"/>
        </w:numPr>
        <w:adjustRightInd w:val="0"/>
        <w:contextualSpacing/>
        <w:rPr>
          <w:b/>
          <w:sz w:val="24"/>
          <w:szCs w:val="24"/>
        </w:rPr>
      </w:pPr>
      <w:r w:rsidRPr="00D10489">
        <w:rPr>
          <w:b/>
          <w:sz w:val="24"/>
          <w:szCs w:val="24"/>
        </w:rPr>
        <w:t xml:space="preserve">Количество обучающихся, прошедших практику в </w:t>
      </w:r>
      <w:r w:rsidR="00D82E02" w:rsidRPr="00D10489">
        <w:rPr>
          <w:b/>
          <w:sz w:val="24"/>
          <w:szCs w:val="24"/>
        </w:rPr>
        <w:t>2019-2020</w:t>
      </w:r>
      <w:r w:rsidRPr="00D10489">
        <w:rPr>
          <w:b/>
          <w:sz w:val="24"/>
          <w:szCs w:val="24"/>
        </w:rPr>
        <w:t xml:space="preserve"> учебный год без повтора групп:</w:t>
      </w:r>
    </w:p>
    <w:p w:rsidR="00F92C73" w:rsidRPr="00F92C73" w:rsidRDefault="00F92C73" w:rsidP="00F92C7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9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77"/>
        <w:gridCol w:w="1328"/>
        <w:gridCol w:w="1446"/>
        <w:gridCol w:w="1211"/>
        <w:gridCol w:w="1574"/>
        <w:gridCol w:w="1128"/>
      </w:tblGrid>
      <w:tr w:rsidR="00F92C73" w:rsidRPr="00F92C73" w:rsidTr="00F92C73"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количество обучающихся всех форм обучения, прошедших практику по подразделению </w:t>
            </w: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(без повтора групп),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5A1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ВСЕГО по ПИ</w:t>
            </w:r>
          </w:p>
        </w:tc>
      </w:tr>
      <w:tr w:rsidR="00F92C73" w:rsidRPr="00F92C73" w:rsidTr="00F92C73">
        <w:trPr>
          <w:trHeight w:val="3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Специалистов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Бакалавров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Магистров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Аспирантов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Интернов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Ординаторов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73" w:rsidRPr="00F92C73" w:rsidRDefault="00F92C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ru-RU"/>
              </w:rPr>
            </w:pPr>
          </w:p>
        </w:tc>
      </w:tr>
      <w:tr w:rsidR="00F92C73" w:rsidRPr="00F92C73" w:rsidTr="00F92C73">
        <w:trPr>
          <w:trHeight w:val="6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D82E02" w:rsidRDefault="004B3329" w:rsidP="007B0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1174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D82E02" w:rsidRDefault="004B3329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126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D82E02" w:rsidRDefault="00D82E02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0A1E63" w:rsidRDefault="004B3329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</w:pPr>
            <w:r w:rsidRPr="000A1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1311</w:t>
            </w:r>
          </w:p>
        </w:tc>
      </w:tr>
    </w:tbl>
    <w:p w:rsidR="00F92C73" w:rsidRPr="00F92C73" w:rsidRDefault="00F92C73" w:rsidP="00F92C73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92C73" w:rsidRPr="00F92C73" w:rsidRDefault="00F92C73" w:rsidP="00F92C73">
      <w:pPr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29"/>
        <w:gridCol w:w="4446"/>
        <w:gridCol w:w="2925"/>
      </w:tblGrid>
      <w:tr w:rsidR="00F92C73" w:rsidRPr="00F92C73" w:rsidTr="00F92C7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прохождения практики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F92C73" w:rsidRPr="00F92C73" w:rsidTr="00F92C7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9A13CF" w:rsidRDefault="004B3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688</w:t>
            </w:r>
          </w:p>
        </w:tc>
      </w:tr>
      <w:tr w:rsidR="00F92C73" w:rsidRPr="00F92C73" w:rsidTr="00F92C73">
        <w:trPr>
          <w:trHeight w:val="327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Улусы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9A13CF" w:rsidRDefault="004B33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614</w:t>
            </w:r>
          </w:p>
        </w:tc>
      </w:tr>
      <w:tr w:rsidR="00F92C73" w:rsidRPr="00F92C73" w:rsidTr="00F92C7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9A13CF" w:rsidRDefault="00DD73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744</w:t>
            </w:r>
            <w:bookmarkStart w:id="0" w:name="_GoBack"/>
            <w:bookmarkEnd w:id="0"/>
          </w:p>
        </w:tc>
      </w:tr>
      <w:tr w:rsidR="00F92C73" w:rsidRPr="00F92C73" w:rsidTr="00F92C7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Вне республики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9A13CF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F92C73" w:rsidRPr="00F92C73" w:rsidTr="00F92C7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92C73" w:rsidRPr="00F92C73" w:rsidTr="00F92C73"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5A1F6E" w:rsidP="005A1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ПИ</w:t>
            </w:r>
            <w:r w:rsidR="00F92C73" w:rsidRPr="00F92C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0A1E63" w:rsidRDefault="000A1E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0A1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2046</w:t>
            </w:r>
          </w:p>
        </w:tc>
      </w:tr>
    </w:tbl>
    <w:p w:rsidR="00F92C73" w:rsidRPr="00F92C73" w:rsidRDefault="00F92C73" w:rsidP="00F92C73">
      <w:pPr>
        <w:adjustRightInd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92C73" w:rsidRPr="00F92C73" w:rsidRDefault="00F92C73" w:rsidP="00F92C73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F92C73" w:rsidRPr="00D10489" w:rsidRDefault="00F92C73" w:rsidP="006202CC">
      <w:pPr>
        <w:pStyle w:val="a5"/>
        <w:numPr>
          <w:ilvl w:val="0"/>
          <w:numId w:val="1"/>
        </w:numPr>
        <w:adjustRightInd w:val="0"/>
        <w:contextualSpacing/>
        <w:rPr>
          <w:b/>
          <w:sz w:val="24"/>
          <w:szCs w:val="24"/>
        </w:rPr>
      </w:pPr>
      <w:r w:rsidRPr="00D10489">
        <w:rPr>
          <w:b/>
          <w:sz w:val="24"/>
          <w:szCs w:val="24"/>
        </w:rPr>
        <w:t xml:space="preserve">Количество практики по учебному плану: </w:t>
      </w:r>
    </w:p>
    <w:p w:rsidR="00D10489" w:rsidRPr="00D10489" w:rsidRDefault="00D10489" w:rsidP="00D10489">
      <w:pPr>
        <w:pStyle w:val="a5"/>
        <w:adjustRightInd w:val="0"/>
        <w:ind w:left="720" w:firstLine="0"/>
        <w:contextualSpacing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967"/>
        <w:gridCol w:w="2965"/>
      </w:tblGrid>
      <w:tr w:rsidR="00F92C73" w:rsidRPr="00F92C73" w:rsidTr="00F92C7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2C73" w:rsidRPr="00F92C73" w:rsidTr="00F92C7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3E6F86" w:rsidRDefault="000A1E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47</w:t>
            </w:r>
          </w:p>
        </w:tc>
      </w:tr>
      <w:tr w:rsidR="00F92C73" w:rsidRPr="00F92C73" w:rsidTr="00F92C7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(в т.ч. преддипломная)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0A1E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117</w:t>
            </w:r>
          </w:p>
        </w:tc>
      </w:tr>
      <w:tr w:rsidR="00F92C73" w:rsidRPr="00F92C73" w:rsidTr="00F92C73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3E6F86" w:rsidRDefault="000A1E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</w:tr>
      <w:tr w:rsidR="00F92C73" w:rsidRPr="00F92C73" w:rsidTr="00F92C73"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5A1F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ПИ</w:t>
            </w:r>
            <w:r w:rsidR="00F92C73" w:rsidRPr="00F92C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0A1E63" w:rsidRDefault="000A1E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0A1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176</w:t>
            </w:r>
          </w:p>
        </w:tc>
      </w:tr>
    </w:tbl>
    <w:p w:rsidR="00F92C73" w:rsidRPr="00F92C73" w:rsidRDefault="00F92C73" w:rsidP="00F92C73">
      <w:pPr>
        <w:adjustRightInd w:val="0"/>
        <w:ind w:left="36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F92C73" w:rsidRPr="00D10489" w:rsidRDefault="00F92C73" w:rsidP="00F92C73">
      <w:pPr>
        <w:pStyle w:val="a5"/>
        <w:numPr>
          <w:ilvl w:val="0"/>
          <w:numId w:val="1"/>
        </w:numPr>
        <w:adjustRightInd w:val="0"/>
        <w:contextualSpacing/>
        <w:rPr>
          <w:b/>
          <w:sz w:val="24"/>
          <w:szCs w:val="24"/>
        </w:rPr>
      </w:pPr>
      <w:r w:rsidRPr="00D10489">
        <w:rPr>
          <w:b/>
          <w:sz w:val="24"/>
          <w:szCs w:val="24"/>
        </w:rPr>
        <w:t xml:space="preserve">Наименование базы практики (реестр </w:t>
      </w:r>
      <w:proofErr w:type="gramStart"/>
      <w:r w:rsidRPr="00D10489">
        <w:rPr>
          <w:b/>
          <w:sz w:val="24"/>
          <w:szCs w:val="24"/>
        </w:rPr>
        <w:t>долгосрочных  договоров</w:t>
      </w:r>
      <w:proofErr w:type="gramEnd"/>
      <w:r w:rsidRPr="00D10489">
        <w:rPr>
          <w:b/>
          <w:sz w:val="24"/>
          <w:szCs w:val="24"/>
        </w:rPr>
        <w:t>):</w:t>
      </w:r>
    </w:p>
    <w:p w:rsidR="00F92C73" w:rsidRPr="00D10489" w:rsidRDefault="00F92C73" w:rsidP="00F92C73">
      <w:pPr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92C73" w:rsidRPr="00F92C73" w:rsidRDefault="00F92C73" w:rsidP="00F92C73">
      <w:pPr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796" w:type="dxa"/>
        <w:tblInd w:w="360" w:type="dxa"/>
        <w:tblLook w:val="04A0" w:firstRow="1" w:lastRow="0" w:firstColumn="1" w:lastColumn="0" w:noHBand="0" w:noVBand="1"/>
      </w:tblPr>
      <w:tblGrid>
        <w:gridCol w:w="456"/>
        <w:gridCol w:w="2448"/>
        <w:gridCol w:w="2916"/>
        <w:gridCol w:w="2436"/>
        <w:gridCol w:w="1416"/>
        <w:gridCol w:w="2124"/>
      </w:tblGrid>
      <w:tr w:rsidR="00F92C73" w:rsidRPr="00F92C73" w:rsidTr="001B6B8A">
        <w:trPr>
          <w:trHeight w:val="15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 w:rsidP="00861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Полное наименование юридического адреса организации/предприятия (индекс, город/</w:t>
            </w:r>
            <w:proofErr w:type="gramStart"/>
            <w:r w:rsidRPr="00F9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улус,улица</w:t>
            </w:r>
            <w:proofErr w:type="gramEnd"/>
            <w:r w:rsidRPr="00F9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,дом, телефон)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F9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Реквизиты(</w:t>
            </w:r>
            <w:proofErr w:type="gramEnd"/>
            <w:r w:rsidRPr="00F9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и дата  договора)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Место проведения практики город/улус</w:t>
            </w:r>
          </w:p>
        </w:tc>
      </w:tr>
      <w:tr w:rsidR="00861D2F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F" w:rsidRPr="001B6B8A" w:rsidRDefault="008F2ADF" w:rsidP="00861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F" w:rsidRPr="00E13148" w:rsidRDefault="00861D2F" w:rsidP="0086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СОШ №17 ГО "город Якутск"</w:t>
            </w:r>
          </w:p>
          <w:p w:rsidR="00861D2F" w:rsidRPr="00E13148" w:rsidRDefault="00861D2F" w:rsidP="00861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F" w:rsidRPr="00E13148" w:rsidRDefault="00861D2F" w:rsidP="0086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677000, г.Якутск, ул. Петровского, 10/4 (4112) 32-10-63</w:t>
            </w:r>
          </w:p>
          <w:p w:rsidR="00861D2F" w:rsidRPr="00E13148" w:rsidRDefault="00861D2F" w:rsidP="00861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F" w:rsidRPr="00E13148" w:rsidRDefault="00861D2F" w:rsidP="0086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№727/1 от 05.12.2019</w:t>
            </w:r>
          </w:p>
          <w:p w:rsidR="00861D2F" w:rsidRPr="00E13148" w:rsidRDefault="00861D2F" w:rsidP="00861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F" w:rsidRPr="00E13148" w:rsidRDefault="00861D2F" w:rsidP="00861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2F" w:rsidRPr="00E13148" w:rsidRDefault="00861D2F" w:rsidP="00861D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МОБУ «Якутская городская национальная гимназия» им. А.Г. и Н.К.Чиряевых»,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677000, г Якутск, ул Орджоникидзе, д 38 (4112) 24-10-37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№31/4 от 23.12.2019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 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МОБУ «СОШ № 31» г.Якутска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677000 </w:t>
            </w:r>
            <w:r w:rsidRPr="00E13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Якутск, ул. Каландаришвили, 34</w:t>
            </w:r>
          </w:p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 xml:space="preserve"> (4112) 35-07-13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№766 от 05.06.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080338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МОБУ "Саха-корейская СОШ" г.Якутска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677000. г.Якутск, ул. Короленко, д.42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sakhakorea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@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yaguo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.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ru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 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http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://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www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.саха-корейская.рф/42-22-65, 42-21-34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08033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№175/1 от 24.12.2019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 лет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ab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"Средняя общеобразовательная школа №3"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г. Якутск, ул. Ленина, 60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+7 (4112) 35-08-49, 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school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3@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yaguo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.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ru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08033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№174/1 от 06.11.2019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 лет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ab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МОБУ «СОШ № 29» г.Якутска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 </w:t>
            </w:r>
            <w:r w:rsidRPr="00E13148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  <w:lang w:val="ru-RU"/>
              </w:rPr>
              <w:t>677005, г. Якутск, ул. Стадухина, д. 78</w:t>
            </w:r>
          </w:p>
          <w:p w:rsidR="001D760E" w:rsidRPr="00E13148" w:rsidRDefault="001D760E" w:rsidP="001D7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8 (411) 243-90-53 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/>
              </w:rPr>
              <w:br/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  <w:r w:rsidR="00080338">
              <w:rPr>
                <w:rFonts w:ascii="Times New Roman" w:hAnsi="Times New Roman" w:cs="Times New Roman"/>
                <w:sz w:val="20"/>
                <w:szCs w:val="20"/>
              </w:rPr>
              <w:t xml:space="preserve">5/1 от 08.02.18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 лет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«Дюллюкинская СОШ» МР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678240, Верхневилюйский улус, с.Дюллюкю, ул.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Центральная, д.1, 8(41133)27318), 89679149155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 – 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Верхневилюйский 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«Сунтарская начальная общеобразовательная школа имени В.Г. Павлова» МР "Сунтарский улус (район)" РС(Я)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678290, Сунтарский улус, с. Сунтар, ул.Партизанская, д. 52, 8(411)3522396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 – 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E1314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Сунтарский 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«Усть-Майская СОШ» Усть-Майского улуса (района) РС(Я)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678620, Усть-Майский улус (район), п. Усть-Майя, ул.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Первомайская, 18, 84114142649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 – 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E1314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Усть-Майский 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«1-Жемконская СОШ имени П.С. Скрябина» МР "Хангаласский улус" РС(Я)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678013, Хангаласский улус, с. Тит-Эбя, ул.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Школьная, д. 7, 8(41144)40732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 – 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E1314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Хангаласский 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МБОО «Ытык-Кюельская СОШ №1 им. А.И. Софронова" </w:t>
            </w:r>
            <w:proofErr w:type="gramStart"/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МР  Таттинский</w:t>
            </w:r>
            <w:proofErr w:type="gramEnd"/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улус РС(Я)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678650, с. Ытык-Кюель, ул.Ойунского, д. 24, 8 (4115241006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19-31.05.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E1314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Таттинский 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«Партизанская СОШ» МО "Намский улус" РС(Я)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678392, Намский улус, с. Партизан, ул.Огдун, д.9, 8(411)6241952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 – 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Намский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«Ойская СОШ им. А.В. Дмитриева с УИОП» МР "Хангаласский улус" РС (Я)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678012, Хангаласский улус, с. Ой, ул.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Горького, д.56, 8(411)4440258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 – 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Хангаласский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«Болугурская СОШ с УИОП» МР "Амгинский улус" РС(Я)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678611, Амгинский улус, с. Болугур, ул.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Крупская, д.5, 8 (41142) 23553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№32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 xml:space="preserve"> 04.03.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20-31.05.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Амгинский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«Вилюйская СОШ №2 им. Г.С. Донского» МР «Вилюйский улус (район)» РС(Я)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678200, Вилюйский улус, г. Вилюйск, ул.им. М.Жиркова, 40, 8(41132) 42315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 xml:space="preserve">№35 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01.03.20</w:t>
            </w:r>
            <w:r w:rsidR="0008033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-31.05.</w:t>
            </w:r>
            <w:r w:rsidR="0008033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Вилюйский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«Мюрюнская средняя общеобразовательная школа №1 имени Г.В. Егорова»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678350 Респ. Саха (Якутия), с. Борогонцы, ул. Ленина, 40, 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Calibri" w:hAnsi="Times New Roman" w:cs="Times New Roman"/>
                <w:sz w:val="20"/>
                <w:szCs w:val="20"/>
              </w:rPr>
              <w:t>Телефон: 8 (411) 614-15-35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08033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№115/1 от 14.05.2018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01.06.2018-31.05.2020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Усть-Алданский 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«Ытык-Кюельская средняя общеобразовательная </w:t>
            </w:r>
            <w:proofErr w:type="gramStart"/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школа  №</w:t>
            </w:r>
            <w:proofErr w:type="gramEnd"/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имени Д.П. Петрова»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678650, Республика Саха (Якутия), Таттинский улус, с. Ытык-Кюель, ул. </w:t>
            </w:r>
            <w:r w:rsidRPr="00E13148">
              <w:rPr>
                <w:rFonts w:ascii="Times New Roman" w:eastAsia="Calibri" w:hAnsi="Times New Roman" w:cs="Times New Roman"/>
                <w:sz w:val="20"/>
                <w:szCs w:val="20"/>
              </w:rPr>
              <w:t>Пекарского, 28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Calibri" w:hAnsi="Times New Roman" w:cs="Times New Roman"/>
                <w:sz w:val="20"/>
                <w:szCs w:val="20"/>
              </w:rPr>
              <w:t>тел: 8-411-52-41-125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08033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№166/1 от 10.06.2019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09.03.2019-31.05.2020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Таттинский улус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МБОУ «СОШ №1" ГО «Жатай»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677902, п.Жатай, ул. Северная, д.50, 8(411)2426536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№26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="00080338">
              <w:rPr>
                <w:rFonts w:ascii="Times New Roman" w:hAnsi="Times New Roman" w:cs="Times New Roman"/>
                <w:sz w:val="20"/>
                <w:szCs w:val="20"/>
              </w:rPr>
              <w:t xml:space="preserve">01.12.2019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09.01.20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-31.05.2023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E13148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1B6B8A" w:rsidRDefault="008F2ADF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МОБУ «Хатасская СОШ им. П.Н. и Н.Е. Самсоновых» ГО "г. Якутск"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677907, г.Якутск, с. Хатассы, ул. Совхозная, 31, 409472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proofErr w:type="gramStart"/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  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proofErr w:type="gramEnd"/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03.12.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19-31.05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E13148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1B6B8A" w:rsidRDefault="008F2ADF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МОБУ «Городская классическая гимназия», ГО "г. Якутск"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677018, г. Якутск, ул.Кулаковского, 6, 2, 8(411) 2327528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0803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19-26.11.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E13148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1B6B8A" w:rsidRDefault="008F2ADF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"Средняя общеобразовательная школа №31 (с углубленным изучением отдельных предметов)" ГО "Город Якутск"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677013, г. Якутск, ул. Каландаришвили, д. 34, 8(411)2350703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№30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 xml:space="preserve"> 02.03.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02.03.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20-31.05.</w:t>
            </w:r>
            <w:r w:rsidR="000803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МОБУ «Средняя общеобразовательная школа №26 (с углубленны</w:t>
            </w:r>
            <w:r w:rsid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 изучением отдельных предметов</w:t>
            </w:r>
            <w:proofErr w:type="gramStart"/>
            <w:r w:rsid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  <w:r w:rsidRP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»  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677018 Респ. Саха (Якутия), г. Якутск, ул. Ярославского, 21, </w:t>
            </w:r>
          </w:p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Телефон: 8 (411) 242-36-73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№173/1 от 09.09.2019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080338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09.09.2019-25.12.2022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E13148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1B6B8A" w:rsidRDefault="008F2ADF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"Средняя общеобразовательная школа №33 им. Л.А. Колосовой"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677000, г. Якутск, 202 мкр-н., корп.21, тел. 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8 (4112) 43-67-89, 8 (4112) 42-20-54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08033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№179/1 от 12.01.2020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12.01</w:t>
            </w:r>
            <w:r w:rsidR="0008033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.2020 -31.05.2025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E13148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1B6B8A" w:rsidRDefault="008F2ADF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"Национальная гимназия Айыы кыьата"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677000, Якутск, 203 мкр, д. 33, тел. 8(4112) 40-10-20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08033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№176/1 от 05.02.2020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08033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09.03.2020-30.05.2025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8" w:rsidRPr="00E13148" w:rsidRDefault="00E13148" w:rsidP="00E131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МБДОУ ЦРР - д/с №15 "Северные звездочки" г. Якутска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  <w:lang w:val="ru-RU"/>
              </w:rPr>
              <w:t xml:space="preserve">677009, </w:t>
            </w:r>
            <w:r w:rsidRPr="00E13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г. Якутск, ул. Дзержинского</w:t>
            </w:r>
            <w:r w:rsidRPr="00E13148">
              <w:rPr>
                <w:rFonts w:ascii="Times New Roman" w:hAnsi="Times New Roman" w:cs="Times New Roman"/>
                <w:caps/>
                <w:sz w:val="20"/>
                <w:szCs w:val="20"/>
                <w:shd w:val="clear" w:color="auto" w:fill="FFFFFF"/>
                <w:lang w:val="ru-RU"/>
              </w:rPr>
              <w:t xml:space="preserve">, 57/1, </w:t>
            </w: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(411) 240-23-27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№138-П от 04.06.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E131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ЦРР - д/с №21 "Кэнчээри"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677000, г. Якутск, ул. Каландаришвили, 34/1, 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8 (411) 243-90-53 </w:t>
            </w:r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№170 от 01.09.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до 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E13148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D760E"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д/с №82 "Мичээр"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677000, г. Якутск, ул. Дзержинского, 9</w:t>
            </w:r>
            <w:r w:rsidRPr="00E13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/</w:t>
            </w:r>
            <w:r w:rsidRPr="00E1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D760E" w:rsidRPr="00E13148" w:rsidRDefault="001D760E" w:rsidP="001D7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8 (411) 243-90-53 </w:t>
            </w:r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№154 от 12.01.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до 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д/с №43 "Улыбка"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677000, г.Якутск, ул.Кулаковского, д.6, к.1</w:t>
            </w:r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8 (411) 233-61-49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№155 от 12.01.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до 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E13148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D760E"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МАДОУ д/с №18 "Прометейчик"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677007, г.Якутск, ул.Автодорожная, д. 13, Корпус 1"Г"</w:t>
            </w:r>
          </w:p>
          <w:p w:rsidR="001D760E" w:rsidRPr="00E13148" w:rsidRDefault="001D760E" w:rsidP="001D7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8 (411) 240-51-04</w:t>
            </w:r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№156 от 12.01.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до 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ООО "Семицветик", д/с "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Baby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Town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677000, г.Якутск, Лермонтова, 115, 8‒924‒879‒71‒10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№157 от 01.09.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2019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д/с №9 "Якутяночка"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13148">
              <w:rPr>
                <w:sz w:val="20"/>
                <w:szCs w:val="20"/>
                <w:lang w:val="ru-RU"/>
              </w:rPr>
              <w:t>677000</w:t>
            </w:r>
          </w:p>
          <w:p w:rsidR="001D760E" w:rsidRPr="00E13148" w:rsidRDefault="001D760E" w:rsidP="001D76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13148">
              <w:rPr>
                <w:rStyle w:val="upper"/>
                <w:sz w:val="20"/>
                <w:szCs w:val="20"/>
                <w:lang w:val="ru-RU"/>
              </w:rPr>
              <w:t>г Якутск, ул Чернышевского, д 12, корп 3,</w:t>
            </w:r>
            <w:r w:rsidRPr="00E13148">
              <w:rPr>
                <w:rStyle w:val="upper"/>
                <w:caps/>
                <w:sz w:val="20"/>
                <w:szCs w:val="20"/>
                <w:lang w:val="ru-RU"/>
              </w:rPr>
              <w:t xml:space="preserve"> </w:t>
            </w:r>
            <w:r w:rsidRPr="00E13148">
              <w:rPr>
                <w:bCs/>
                <w:caps/>
                <w:sz w:val="20"/>
                <w:szCs w:val="20"/>
                <w:shd w:val="clear" w:color="auto" w:fill="FFFFFF"/>
                <w:lang w:val="ru-RU"/>
              </w:rPr>
              <w:t>8 (4112) 45-11-99, 8 (4112) 20-72-64</w:t>
            </w:r>
            <w:r w:rsidRPr="00E13148">
              <w:rPr>
                <w:sz w:val="20"/>
                <w:szCs w:val="20"/>
              </w:rPr>
              <w:t> </w:t>
            </w:r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№162 от 01.09.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ЦРР - д/с №10 "Туллукчаан"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677000, г. Якутск, ул. Чернышевского, 12</w:t>
            </w:r>
            <w:r w:rsidRPr="00E131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/</w:t>
            </w:r>
            <w:r w:rsidRPr="00E131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D760E" w:rsidRPr="00E13148" w:rsidRDefault="001D760E" w:rsidP="001D76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8 (411) 245-00-21 </w:t>
            </w:r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№163 от 01.09.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ЦРР - д/с №86 "Колокольчик"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677000, г.Якутск, ул.Лермонтова, д.25, к.1</w:t>
            </w:r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8 (411) 222-59-32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№115 от 01.09.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д/с №1 "Звездочка"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13148">
              <w:rPr>
                <w:rStyle w:val="upper"/>
                <w:caps/>
                <w:sz w:val="20"/>
                <w:szCs w:val="20"/>
                <w:lang w:val="ru-RU"/>
              </w:rPr>
              <w:t>677000, г.Я</w:t>
            </w:r>
            <w:r w:rsidRPr="00E13148">
              <w:rPr>
                <w:rStyle w:val="upper"/>
                <w:sz w:val="20"/>
                <w:szCs w:val="20"/>
                <w:lang w:val="ru-RU"/>
              </w:rPr>
              <w:t xml:space="preserve">кутск г, ул. 50 лет советской армии, </w:t>
            </w:r>
            <w:r w:rsidRPr="00E13148">
              <w:rPr>
                <w:rStyle w:val="upper"/>
                <w:caps/>
                <w:sz w:val="20"/>
                <w:szCs w:val="20"/>
                <w:lang w:val="ru-RU"/>
              </w:rPr>
              <w:t>23, 4 "А"</w:t>
            </w:r>
            <w:r w:rsidRPr="00E13148">
              <w:rPr>
                <w:sz w:val="20"/>
                <w:szCs w:val="20"/>
              </w:rPr>
              <w:t> </w:t>
            </w:r>
          </w:p>
          <w:p w:rsidR="001D760E" w:rsidRPr="00E13148" w:rsidRDefault="00DD7303" w:rsidP="001D76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history="1">
              <w:r w:rsidR="001D760E" w:rsidRPr="00E13148">
                <w:rPr>
                  <w:rStyle w:val="a9"/>
                  <w:sz w:val="20"/>
                  <w:szCs w:val="20"/>
                </w:rPr>
                <w:t>44-90-26</w:t>
              </w:r>
            </w:hyperlink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№165 от 01.09.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д/с №97 "Незабудка" г. 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gramStart"/>
            <w:r w:rsidRPr="00E13148">
              <w:rPr>
                <w:rStyle w:val="upper"/>
                <w:caps/>
                <w:sz w:val="20"/>
                <w:szCs w:val="20"/>
                <w:lang w:val="ru-RU"/>
              </w:rPr>
              <w:t xml:space="preserve">677014,  </w:t>
            </w:r>
            <w:r w:rsidRPr="00E13148">
              <w:rPr>
                <w:rStyle w:val="upper"/>
                <w:sz w:val="20"/>
                <w:szCs w:val="20"/>
                <w:lang w:val="ru-RU"/>
              </w:rPr>
              <w:t>г</w:t>
            </w:r>
            <w:r w:rsidRPr="00E13148">
              <w:rPr>
                <w:rStyle w:val="upper"/>
                <w:caps/>
                <w:sz w:val="20"/>
                <w:szCs w:val="20"/>
                <w:lang w:val="ru-RU"/>
              </w:rPr>
              <w:t>.Я</w:t>
            </w:r>
            <w:r w:rsidRPr="00E13148">
              <w:rPr>
                <w:rStyle w:val="upper"/>
                <w:sz w:val="20"/>
                <w:szCs w:val="20"/>
                <w:lang w:val="ru-RU"/>
              </w:rPr>
              <w:t>кутск</w:t>
            </w:r>
            <w:proofErr w:type="gramEnd"/>
            <w:r w:rsidRPr="00E13148">
              <w:rPr>
                <w:rStyle w:val="upper"/>
                <w:sz w:val="20"/>
                <w:szCs w:val="20"/>
                <w:lang w:val="ru-RU"/>
              </w:rPr>
              <w:t xml:space="preserve">, ул. Можайского, </w:t>
            </w:r>
            <w:r w:rsidRPr="00E13148">
              <w:rPr>
                <w:rStyle w:val="upper"/>
                <w:caps/>
                <w:sz w:val="20"/>
                <w:szCs w:val="20"/>
                <w:lang w:val="ru-RU"/>
              </w:rPr>
              <w:t>25/1</w:t>
            </w:r>
            <w:r w:rsidRPr="00E13148">
              <w:rPr>
                <w:sz w:val="20"/>
                <w:szCs w:val="20"/>
                <w:lang w:val="ru-RU"/>
              </w:rPr>
              <w:t>, 8 (411) 223-05-42</w:t>
            </w:r>
          </w:p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№166 от 01.09.</w:t>
            </w:r>
            <w:r w:rsid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D760E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1B6B8A" w:rsidRDefault="008F2ADF" w:rsidP="001D760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МБДОУ ЦРР «Парус» г.Якутска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upper"/>
                <w:caps/>
                <w:sz w:val="20"/>
                <w:szCs w:val="20"/>
                <w:lang w:val="ru-RU"/>
              </w:rPr>
            </w:pPr>
            <w:r w:rsidRPr="00E13148">
              <w:rPr>
                <w:rStyle w:val="upper"/>
                <w:caps/>
                <w:sz w:val="20"/>
                <w:szCs w:val="20"/>
                <w:lang w:val="ru-RU"/>
              </w:rPr>
              <w:t xml:space="preserve">677000, </w:t>
            </w:r>
            <w:r w:rsidRPr="00E13148">
              <w:rPr>
                <w:rStyle w:val="upper"/>
                <w:sz w:val="20"/>
                <w:szCs w:val="20"/>
                <w:lang w:val="ru-RU"/>
              </w:rPr>
              <w:t>г.Я</w:t>
            </w:r>
            <w:r w:rsidR="008F2ADF">
              <w:rPr>
                <w:rStyle w:val="upper"/>
                <w:sz w:val="20"/>
                <w:szCs w:val="20"/>
                <w:lang w:val="ru-RU"/>
              </w:rPr>
              <w:t>кутск, ул.О</w:t>
            </w:r>
            <w:r w:rsidRPr="00E13148">
              <w:rPr>
                <w:rStyle w:val="upper"/>
                <w:sz w:val="20"/>
                <w:szCs w:val="20"/>
                <w:lang w:val="ru-RU"/>
              </w:rPr>
              <w:t>ктябрьская, д.</w:t>
            </w:r>
            <w:r w:rsidRPr="00E13148">
              <w:rPr>
                <w:rStyle w:val="upper"/>
                <w:caps/>
                <w:sz w:val="20"/>
                <w:szCs w:val="20"/>
                <w:lang w:val="ru-RU"/>
              </w:rPr>
              <w:t>28, к.1, 8 (411) 235-16-28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№257 от 01.10.2019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0E" w:rsidRPr="00E13148" w:rsidRDefault="001D760E" w:rsidP="001D7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0E" w:rsidRPr="00E13148" w:rsidRDefault="001D760E" w:rsidP="00E131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37</w:t>
            </w:r>
          </w:p>
        </w:tc>
        <w:tc>
          <w:tcPr>
            <w:tcW w:w="2448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Республиканская (коррекционная) образовательная школа-интернат №2 для детей-сирот и детей, оставшихся без попечения родителей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677008, Якутск, Сергеляхское шоссе 10 км, 5, тел. </w:t>
            </w: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+7(4112) 36-85-05</w:t>
            </w:r>
          </w:p>
        </w:tc>
        <w:tc>
          <w:tcPr>
            <w:tcW w:w="2436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№33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7.03.2017</w:t>
            </w:r>
          </w:p>
        </w:tc>
        <w:tc>
          <w:tcPr>
            <w:tcW w:w="1416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7.03.2017 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27.03.2022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38</w:t>
            </w:r>
          </w:p>
        </w:tc>
        <w:tc>
          <w:tcPr>
            <w:tcW w:w="2448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Специальная (коррекционная общеобразовательная школа №4 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вида для детей с </w:t>
            </w:r>
            <w:proofErr w:type="gramStart"/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нарушениями  развития</w:t>
            </w:r>
            <w:proofErr w:type="gramEnd"/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интеллекта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677010, Якутск, ул. Чайковского, 113, тел. +7 (4112) 35-17-33</w:t>
            </w:r>
          </w:p>
        </w:tc>
        <w:tc>
          <w:tcPr>
            <w:tcW w:w="2436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№38 от 2.11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1416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02.11.2017 -16.11.2022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39</w:t>
            </w:r>
          </w:p>
        </w:tc>
        <w:tc>
          <w:tcPr>
            <w:tcW w:w="2448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Муниципальное автономное общеобразовательное учреждение «Саха-политехнический лицей»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677000, г Якутск, 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ул Маяковского, д 75 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8 (4112) 35-46-96</w:t>
            </w:r>
          </w:p>
        </w:tc>
        <w:tc>
          <w:tcPr>
            <w:tcW w:w="2436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 от 07.11.2019</w:t>
            </w:r>
          </w:p>
        </w:tc>
        <w:tc>
          <w:tcPr>
            <w:tcW w:w="1416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-01.09.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40</w:t>
            </w:r>
          </w:p>
        </w:tc>
        <w:tc>
          <w:tcPr>
            <w:tcW w:w="2448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СОШ № 7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677005, г. Якутск, ул. Шавкунова, д. 63,  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(4112) 42-02-54</w:t>
            </w:r>
          </w:p>
        </w:tc>
        <w:tc>
          <w:tcPr>
            <w:tcW w:w="2436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 от 01.10.2019</w:t>
            </w:r>
          </w:p>
        </w:tc>
        <w:tc>
          <w:tcPr>
            <w:tcW w:w="1416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-01.09.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Комиссия по делам несовершеннолетних и защите их прав АО г. Якутск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677000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Республика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Саха (Якутия),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 Якутск, Ленина, д. 22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(4112) 50-73-48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№17/5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13.10.2016</w:t>
            </w: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13.10.2016</w:t>
            </w: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-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13.10.2021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МОБУ СОШ №13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677004 г.Якутск, ул. 50 лет Советской Армии, 35/1 к.т.: 8 (411) 244-92-88</w:t>
            </w:r>
          </w:p>
        </w:tc>
        <w:tc>
          <w:tcPr>
            <w:tcW w:w="2436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№4/1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05.10.2015</w:t>
            </w:r>
          </w:p>
        </w:tc>
        <w:tc>
          <w:tcPr>
            <w:tcW w:w="1416" w:type="dxa"/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12.10.2015-30.12.2020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 «Республиканский центр психолого-медико-социального сопровождения» (ГБОУ «РЦ ПМСС» МО РС(Я))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677000 Якутск, ул. Ломоносова, 35/5,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+7(4112) 507-110, 507-111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№26/9.1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МОБУ ДОД «Дворец детского творчества»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677027, г Якутск, ул Кирова, д 208 (4112) 42-81-17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№26/9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16.02.2019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Государственное бюджетное профессиональное образовательное учреждение РС(Я) «Республиканский техникум-интернат профессиональной и медико-социальной реабилитации инвалидов»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677010, г Якутск, Сергеляхское шоссе 10 км8 (4112) 26-89-54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№27/1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16.02.2019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Государственное казенное учреждение РС(Я) «Центр занятости населения города Якутска»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677009, Республика Саха (Якутия), город Якутск, ул.Петра Алексеева, дом № 6/1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(411-2) 422060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№30/7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от 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Государственное автономное профессиональное образовательное учреждение РС(Я) «Якутский технологический техникум сервиса»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677007, РС(Я) г. Якутск, ул. Чернышевского, 74 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26-32-19, 36-32-19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№30/8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от 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Государственное бюджетное профессиональное образовательное учреждение РС(Я) «Финансово-экономический колледж им.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И.И.Фадеева»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677013 Респ. Саха (Якутия), Якутск, ул. Ойунского, 24, 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 (411) 235-05-55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№30/10 18.09.2019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29.09.2019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Профессиональное образовательное учреждение «Якутский торгово-экономический колледж потребительской кооперации им.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К.О.Гаврилова»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677000, Респ. Саха (Якутия), Якутск, 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пр. Ленина, 50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8 (411) 236-22-91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№30/9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от 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29.09.2019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ГКУ РС(Я) «Республиканский социально-реабилитационный центр для несовершеннолетних»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677000 г.Якутск ул. Петра Алексеева, 21/4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к.т.: 8 (411) 242-23-59</w:t>
            </w:r>
          </w:p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№19/7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51</w:t>
            </w:r>
          </w:p>
        </w:tc>
        <w:tc>
          <w:tcPr>
            <w:tcW w:w="2448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МОБУ СОШ №18 </w:t>
            </w:r>
            <w:proofErr w:type="gramStart"/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  «</w:t>
            </w:r>
            <w:proofErr w:type="gramEnd"/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 Якутск»</w:t>
            </w:r>
          </w:p>
        </w:tc>
        <w:tc>
          <w:tcPr>
            <w:tcW w:w="2916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677000, г Якутск, 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 Билибина, д 14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(4112) 36-80-11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№23/6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52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МАОУ СОШ №23 им. В.И. Малышкина»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677000, г Якутск, ул Пояркова, д 8, корп 28 (4112) 32-81-29,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№30/6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20.05.2019г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463E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53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МОБУ СОШ№5 им. Н.О.Кривошапкина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677000, г Якутск, ул Орджоникидзе, д 8, корп 28 (4112) 34-19-01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№24/10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10.01.201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2124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54</w:t>
            </w:r>
          </w:p>
        </w:tc>
        <w:tc>
          <w:tcPr>
            <w:tcW w:w="2448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Якутская городская общественная молодежная организация «Подросток» </w:t>
            </w:r>
          </w:p>
        </w:tc>
        <w:tc>
          <w:tcPr>
            <w:tcW w:w="2916" w:type="dxa"/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677007 Республика Саха /Якутия/, город Якутск, проспект Ленина, 42</w:t>
            </w:r>
          </w:p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(411) 225-14-71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№25/9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  <w:r w:rsidRPr="00E131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B6B8A" w:rsidRPr="00E13148" w:rsidRDefault="001B6B8A" w:rsidP="001B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МБУ ДО "Центр технического творчества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МБУ ДО "Центр технического творчества</w:t>
            </w:r>
            <w:proofErr w:type="gramStart"/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"( г.Якутск</w:t>
            </w:r>
            <w:proofErr w:type="gramEnd"/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, ул. Ломоносова 37/1 )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№1/18 от 01.09.2018 г. МБУ ДО "Центр технического творчества"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до 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"Институт новых технологий РС(Я)"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"Институт новых технологий РС(Я)" (г.Якутск, ул. Ленина 29)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463E3C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№1/14 от 10.09.16</w:t>
            </w:r>
            <w:r w:rsidR="001B6B8A"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АУ ДПО "Институт новых технологий РС(Я)"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463E3C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"Якутский индустриально - педагогический колледж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"Якутский индустриально - педагогический колледж" (г.Якутск, ул. Дзержинского 55)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463E3C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№2/14 от 18.09.16</w:t>
            </w:r>
            <w:r w:rsidR="001B6B8A"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ГБОУ РС(Я) "Якутский индустриально - педагогический колледж"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463E3C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АОУ РС(Я) ДПО "Институт развития и повышения квалификации им. С.И. Донского-</w:t>
            </w: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АОУ РС(Я) ДПО "Институт развития и повышения квалификации им. С.И. Донского-</w:t>
            </w: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" (г.Якутск, ул. </w:t>
            </w: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 3)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463E3C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№4 от 16.09.16</w:t>
            </w:r>
            <w:r w:rsidR="001B6B8A"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АОУ РС(Я) ДПО "Институт развития и повышения квалификации им. С.И. Донского-</w:t>
            </w:r>
            <w:r w:rsidR="001B6B8A"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="001B6B8A"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463E3C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до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МОБУ "Национальная политехническая средняя общеобразовательная школа № 2" (с углубленным изучением отдельных предметов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МОБУ "Национальная политехническая средняя общеобразовательная школа № 2" (с углубленным изучением отдельных предметов), ГО", (г. Якутск, ул. Ярославского 8/1)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31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№31/5 от 23.12.2019 "Национальная политехническая средняя общеобразовательная школа № 2" (с углубленным изучением отдельных предметов), ГО", город Якутск"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21.06.2025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E13148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1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МБДОУ "Центр развития ребёнка - детский сад № 2 "Оленёнок" ГО "город Якутск"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677001, Якутск, ул. Богдана Чижика, 18/1, тел. +7 (4112) 21-07-72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№ 64 от 19.03.</w:t>
            </w:r>
            <w:r w:rsidR="0022417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19.03. 2020 – 19.03. 2025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МБДОУ "Центр развития ребенка детский сад № 12 "Улыбка" ГО "город Якутск"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677015, Якутск, ул. Семена Данилова, 10/1, тел.  +7(4112) 44-79-15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№ 60 от 08.10.</w:t>
            </w:r>
            <w:r w:rsidR="0022417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08.10. 2019 – 08.10. 2024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МБДОУ "Центр развития ребёнка - детский сад №19 "Василек" ГО "город Якутск"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677005, Якутск, ул. Халтурина, 2/1, тел.  +7(4112) 22-47-83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№ 19 от 24.04.</w:t>
            </w:r>
            <w:r w:rsidR="0022417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01.01. 2016 – 01.01.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МБДОУ Центр развития ребенка – Детский сад № 16 «Золотинка»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677018, Якутск, ул. Чернышевского, 8/2а, тел. +7 (4112) 45-03-89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 20 30.04.2015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01.01. 2016 – 01.01.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МБДОУ "Центр развития ребенка - Детский сад №86 «Колокольчик»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677000, Якутск, ул. Лермонтова, 25/1, тел. +7 (4112) 22-53-54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 29 от 03.10.2016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03.10.2016 – 03.10.2021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МБДОУ "Центр развития ребенка - Детский сад № 7 «Остров сокровищ»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27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Якутск, ул. 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Орджоникидзе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/1, тел. +7 (4112) 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40-37-75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</w:rPr>
              <w:t>№ 28 03.10.2016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03.10.2016 – 03.10.2021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Средняя общеобразовательная школа № 31 (с углубленным изучением отдельных предметов)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677027, Я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кутск, ул. Каландарашвили, 34, тел. +7 (4112) 35-07-13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224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53 от 28.03.2019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06.04. 2019 – 06.04. 2024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Средняя общеобразовательная школа № 7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677005, Якутск, ул. Шавкунова, 63, тел.  +7(4112) 42-08-44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2241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 от 25.03.2016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04.04. 2016 – 04.04. 2021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МОБУ Средняя общеобразовательная школа № 2 (с углубленным изучением отдельных </w:t>
            </w:r>
            <w:proofErr w:type="gramStart"/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предметов)  ГО</w:t>
            </w:r>
            <w:proofErr w:type="gramEnd"/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677000, Якутск, Ярославского, 8/1, тел. +7 (4112) 34-39-89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39 от 02.04.2018</w:t>
            </w:r>
          </w:p>
          <w:p w:rsidR="001B6B8A" w:rsidRPr="0032304C" w:rsidRDefault="001B6B8A" w:rsidP="001B6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30.04. 2018 – 30.04.2023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Средняя общеобразовательная школа № 5 им. Н.О. Кривошапкина (с углубленным изучением отдельных предметов)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677000, Якутск, ул. Орджоникидзе, 8/2, тел. +7 (4112) 34-17-57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63 </w:t>
            </w:r>
            <w:r w:rsidR="00463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 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18.03. 2020 – 18.03.2025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ind w:right="31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ГКОУ РС(</w:t>
            </w:r>
            <w:proofErr w:type="gramStart"/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Я)  Республиканская</w:t>
            </w:r>
            <w:proofErr w:type="gramEnd"/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специальная (коррекционная) школа – интернат  для обучающихся с ТНР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677007, Якутск, Покровский тракт 10 км, 1а, тел. +7 (4112) 43-10-26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2241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48 от</w:t>
            </w:r>
            <w:r w:rsidR="0022417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14.11.2018</w:t>
            </w:r>
            <w:r w:rsidR="002241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06.10.2019 – 06.10.2024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71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МОКУ Адаптивная школа - интернат № 28, г. Якутск"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677015, Якутск, ул. Якутская, 37, тел. +7 (4112) 44-71-18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№ 49 от 21.03.</w:t>
            </w:r>
            <w:r w:rsidR="002241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06.04.2019 – 06.04.2024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72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МОКУ "Специальная (коррекционная) общеобразовательная школа </w:t>
            </w: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вида № 4</w:t>
            </w:r>
            <w:proofErr w:type="gramStart"/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  ГО</w:t>
            </w:r>
            <w:proofErr w:type="gramEnd"/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"город Якутск"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677010, Якутск, ул. Чайковского, 113, тел. +7 (4112) 35-17-33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№ 38 от 02.11.</w:t>
            </w:r>
            <w:r w:rsidR="002241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16.10.2017 – 16.10.2022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73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ГКОУ "Республиканская специальная (коррекционная) школа - интернат № 2 </w:t>
            </w: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вида для детей - сирот и детей, оставшихся без попечения родителей"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677008, Якутск, Сергеляхское шоссе 10 км, 5, тел. </w:t>
            </w: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+7(4112) 36-85-05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№33 от 27.03.</w:t>
            </w:r>
            <w:r w:rsidR="002241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230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27.03.2017 -27.03.2022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74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Республиканский центр психолого-медико-педагогического сопровождения МО РС (Я)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677000, Якутск, ул. Ломоносова, 35/5, тел. +7 (4112) 507-114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2241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30 от 14.03.2017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16.03.2017-16.03. 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1B6B8A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1B6B8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75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МБДОУ «Детский сад № 1 «Звездочка» ГО «город Якутск»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677004, Якутск, ул. 50 лет Советской Армии, 23/4а, тел. </w:t>
            </w: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(4112) 44-90-26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8A" w:rsidRPr="0032304C" w:rsidRDefault="001B6B8A" w:rsidP="001B6B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30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57 от 16.04.2019 </w:t>
            </w:r>
          </w:p>
          <w:p w:rsidR="001B6B8A" w:rsidRPr="0032304C" w:rsidRDefault="001B6B8A" w:rsidP="001B6B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18.04.2019 – 18.04.2024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32304C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1B6B8A" w:rsidRPr="00F92C73" w:rsidTr="001B6B8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DD5F57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1B6B8A" w:rsidRPr="00F92C73" w:rsidTr="001B6B8A"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8A" w:rsidRPr="00BB2A40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BB2A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по </w:t>
            </w:r>
            <w:r w:rsidR="000A1E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</w:t>
            </w:r>
            <w:r w:rsidRPr="00BB2A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0A1E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75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8A" w:rsidRPr="0032304C" w:rsidRDefault="001B6B8A" w:rsidP="001B6B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</w:tbl>
    <w:p w:rsidR="00F92C73" w:rsidRPr="00F92C73" w:rsidRDefault="00F92C73" w:rsidP="00F92C73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F92C73" w:rsidRPr="00D10489" w:rsidRDefault="00F92C73" w:rsidP="00F92C73">
      <w:pPr>
        <w:pStyle w:val="a5"/>
        <w:numPr>
          <w:ilvl w:val="0"/>
          <w:numId w:val="1"/>
        </w:numPr>
        <w:adjustRightInd w:val="0"/>
        <w:contextualSpacing/>
        <w:rPr>
          <w:b/>
          <w:sz w:val="24"/>
          <w:szCs w:val="24"/>
        </w:rPr>
      </w:pPr>
      <w:r w:rsidRPr="00D10489">
        <w:rPr>
          <w:b/>
          <w:sz w:val="24"/>
          <w:szCs w:val="24"/>
        </w:rPr>
        <w:t xml:space="preserve">Наименование базы практики (реестр </w:t>
      </w:r>
      <w:proofErr w:type="gramStart"/>
      <w:r w:rsidRPr="00D10489">
        <w:rPr>
          <w:b/>
          <w:sz w:val="24"/>
          <w:szCs w:val="24"/>
        </w:rPr>
        <w:t>краткосрочных  договоров</w:t>
      </w:r>
      <w:proofErr w:type="gramEnd"/>
      <w:r w:rsidRPr="00D10489">
        <w:rPr>
          <w:b/>
          <w:sz w:val="24"/>
          <w:szCs w:val="24"/>
        </w:rPr>
        <w:t>):</w:t>
      </w:r>
    </w:p>
    <w:p w:rsidR="00F92C73" w:rsidRPr="00F92C73" w:rsidRDefault="00F92C73" w:rsidP="00F92C73">
      <w:pPr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28765" w:type="dxa"/>
        <w:tblInd w:w="-14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088"/>
        <w:gridCol w:w="1992"/>
        <w:gridCol w:w="2172"/>
        <w:gridCol w:w="3228"/>
        <w:gridCol w:w="53"/>
        <w:gridCol w:w="1255"/>
        <w:gridCol w:w="59"/>
        <w:gridCol w:w="1147"/>
        <w:gridCol w:w="101"/>
        <w:gridCol w:w="1848"/>
        <w:gridCol w:w="1671"/>
        <w:gridCol w:w="1672"/>
        <w:gridCol w:w="1672"/>
        <w:gridCol w:w="1672"/>
        <w:gridCol w:w="1672"/>
        <w:gridCol w:w="1672"/>
        <w:gridCol w:w="1672"/>
      </w:tblGrid>
      <w:tr w:rsidR="00F92C73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BB2A40" w:rsidRDefault="00F92C73" w:rsidP="003B6837">
            <w:pPr>
              <w:widowControl w:val="0"/>
              <w:autoSpaceDE w:val="0"/>
              <w:autoSpaceDN w:val="0"/>
              <w:adjustRightInd w:val="0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B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B2A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</w:t>
            </w: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НП/С</w:t>
            </w:r>
          </w:p>
          <w:p w:rsidR="00F92C73" w:rsidRPr="00F92C73" w:rsidRDefault="00F92C73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Специальность/ Направление подготовки</w:t>
            </w:r>
          </w:p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Направленность/ специализация</w:t>
            </w:r>
          </w:p>
          <w:p w:rsidR="00F92C73" w:rsidRPr="00F92C73" w:rsidRDefault="00F92C73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73" w:rsidRPr="00F92C73" w:rsidRDefault="00F92C73">
            <w:pPr>
              <w:ind w:left="316" w:hanging="3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bidi="ru-RU"/>
              </w:rPr>
            </w:pPr>
            <w:r w:rsidRPr="00F9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Полное наименование юридического адреса организации/предприятия (индекс, город/</w:t>
            </w:r>
            <w:proofErr w:type="gramStart"/>
            <w:r w:rsidRPr="00F9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улус,улица</w:t>
            </w:r>
            <w:proofErr w:type="gramEnd"/>
            <w:r w:rsidRPr="00F9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,дом, телефон)</w:t>
            </w:r>
          </w:p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ind w:left="316" w:hanging="316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(номер и дата  договора)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C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Место проведения практики город/улус</w:t>
            </w:r>
          </w:p>
        </w:tc>
      </w:tr>
      <w:tr w:rsidR="001B0C38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2D7344" w:rsidRDefault="002D7344" w:rsidP="00861994">
            <w:pPr>
              <w:widowControl w:val="0"/>
              <w:autoSpaceDE w:val="0"/>
              <w:autoSpaceDN w:val="0"/>
              <w:adjustRightInd w:val="0"/>
              <w:ind w:right="932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44.04.01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Начальное образование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Мохсоголлохская СОШ с УИОП</w:t>
            </w:r>
          </w:p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678020, Хангаласский улус, п. Мохсоголлох, ул. </w:t>
            </w: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Заводская, 11 (41144) 47-555</w:t>
            </w:r>
          </w:p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 от 30.08.2019</w:t>
            </w:r>
          </w:p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Хангаласский улус</w:t>
            </w:r>
          </w:p>
        </w:tc>
      </w:tr>
      <w:tr w:rsidR="001B0C38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2D7344" w:rsidRDefault="002D7344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Начальное образование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МБОУ «СОШ №" "ГО «Жатай»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677902, п.Жатай, ул. Северная, д.50, 8(411)2426536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№25 01.09.</w:t>
            </w: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01.09.19-31.12.2019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г.  Якутск</w:t>
            </w:r>
          </w:p>
        </w:tc>
      </w:tr>
      <w:tr w:rsidR="001B0C38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2D7344" w:rsidRDefault="002D7344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Начальное образование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МБОУ «Хаптагайская СОШ имени Кеши Алексеева» МР Мено-Кангаласский улус" РС (Я)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678083, Мегино-Кангаласский улус, ул. Школьная, д.12, 8(41143)28516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№27 от 03.02.2019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17.02.20- 02.03.2020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Мегино-Кангаласский улус</w:t>
            </w:r>
          </w:p>
        </w:tc>
      </w:tr>
      <w:tr w:rsidR="001B0C38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2D7344" w:rsidRDefault="002D7344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Начальное образование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6B1C05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МБОУ «</w:t>
            </w:r>
            <w:r w:rsidR="001B0C38"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Хомустахская ООШ имени Н.А. Габышева» МР "Верхневилюйский улус (район) " РС (Я)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678234, Верхневилюйский улус, с. Хомустах, ул. Лесная, д.6.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№36 31.08.2020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01.09.20-31.05.21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Верхневилюйский улус</w:t>
            </w:r>
          </w:p>
        </w:tc>
      </w:tr>
      <w:tr w:rsidR="001B0C38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2D7344" w:rsidRDefault="002D7344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Начальное образование и дополнительное образование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«Бярийинская средняя общеобразовательная школа им. В.Д. Лонгинова»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678356, Республика Саха (Якутия), Усть-Алданский улус, с. Бярийе, ул. </w:t>
            </w:r>
            <w:r w:rsidRPr="005A7C2A">
              <w:rPr>
                <w:rFonts w:ascii="Times New Roman" w:hAnsi="Times New Roman" w:cs="Times New Roman"/>
                <w:sz w:val="20"/>
                <w:szCs w:val="20"/>
              </w:rPr>
              <w:t>Аржакова, д.1, тел. 8 (411) 612-93-51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№181/1 от 05.02.2020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09.03.2020 -05.04.2020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Усть-Алданский улус</w:t>
            </w:r>
          </w:p>
        </w:tc>
      </w:tr>
      <w:tr w:rsidR="001B0C38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2D7344" w:rsidRDefault="002D7344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Начальное образование и дополнительное образование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"Чурапчинская средняя общеобразовательная школа им. С.А. Новгородова"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7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678670, Республика Саха (Якутия), Чурапчинский улус, с. Чурапча, ул.Октябрьская, 32, тел. 8 (411) 514-40-82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№182/1 от 18.02.2020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09.03.2020 -05.04.2020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Чурапчинский улус</w:t>
            </w:r>
          </w:p>
        </w:tc>
      </w:tr>
      <w:tr w:rsidR="001B0C38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2D7344" w:rsidRDefault="002D7344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Начальное образование и дополнительное образование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"Хамагаттинский Саха-Французский Лицей"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678383,</w:t>
            </w:r>
            <w:r w:rsidRPr="005A7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7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 Саха (Якутия),</w:t>
            </w:r>
            <w:r w:rsidRPr="005A7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7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Намский улус, с. Крест-Кытыл,</w:t>
            </w:r>
            <w:r w:rsidRPr="005A7C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7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r w:rsidRPr="005A7C2A">
              <w:rPr>
                <w:rFonts w:ascii="Times New Roman" w:hAnsi="Times New Roman" w:cs="Times New Roman"/>
                <w:sz w:val="20"/>
                <w:szCs w:val="20"/>
              </w:rPr>
              <w:t>Москвитина, 2-1, тел. 8(411)6226425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№180/1 от 13.02.2020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09.03.2020 -05.04.2020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Намский улус</w:t>
            </w:r>
          </w:p>
        </w:tc>
      </w:tr>
      <w:tr w:rsidR="001B0C38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2D7344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2D734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Начальное образование и дополнительное образование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"2-Нерюктяйинская средняя общеобразовательная школа им. Н.М. Корнилова"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678105, Республика Саха (Якутия), Олекминский район, с. Нерюктяйинск-2, ул. </w:t>
            </w:r>
            <w:r w:rsidR="006B1C05">
              <w:rPr>
                <w:rFonts w:ascii="Times New Roman" w:hAnsi="Times New Roman" w:cs="Times New Roman"/>
                <w:sz w:val="20"/>
                <w:szCs w:val="20"/>
              </w:rPr>
              <w:t>Корнилова, 1</w:t>
            </w:r>
            <w:r w:rsidRPr="005A7C2A">
              <w:rPr>
                <w:rFonts w:ascii="Times New Roman" w:hAnsi="Times New Roman" w:cs="Times New Roman"/>
                <w:sz w:val="20"/>
                <w:szCs w:val="20"/>
              </w:rPr>
              <w:t>, тел. 8(41138)32-3-16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№183/1 от 22.02.2020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09.03.2020 -05.04.2020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38" w:rsidRPr="005A7C2A" w:rsidRDefault="001B0C38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Олекминский </w:t>
            </w:r>
            <w:r w:rsidRPr="005A7C2A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2D7344" w:rsidRDefault="00861994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5A7C2A" w:rsidRDefault="00861994" w:rsidP="001B0C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5A7C2A" w:rsidRDefault="00861994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86646">
              <w:rPr>
                <w:rFonts w:ascii="Times New Roman" w:hAnsi="Times New Roman" w:cs="Times New Roman"/>
                <w:sz w:val="20"/>
                <w:szCs w:val="20"/>
              </w:rPr>
              <w:t>(по отраслям)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5A7C2A" w:rsidRDefault="00861994" w:rsidP="001B0C38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 и вычислительная техника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МБОУ 2Вилюйская СОШ </w:t>
            </w: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№1 им. Г.И. Чиряева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5A7C2A" w:rsidRDefault="00861994" w:rsidP="001B0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МБОУ «Вилюйская СОШ№1 им. Г.И.Чиряева» 678200, РС(Я), Вилюйский улус(район), г. Вилюйс. ул. Чапаева 64</w:t>
            </w: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5A7C2A" w:rsidRDefault="00861994" w:rsidP="001B0C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 1/19-П от 09.09.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5A7C2A" w:rsidRDefault="00861994" w:rsidP="001B0C3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29.09.2019 -26.10.2019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5A7C2A" w:rsidRDefault="00861994" w:rsidP="001B0C38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Вилюйский улус(район)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2D7344" w:rsidRDefault="00861994" w:rsidP="003934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3934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3934D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обучение (по отраслям)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3934DB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 и вычислительная техника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3934D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МБОУ «Чурапчинская гимназия им. С.К.Макарова»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3934DB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8664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МБОУ «Чурапчинская гимназия им. С.К.Макарова» 678, с. Чурапча, ул. Ярославского 63</w:t>
            </w:r>
            <w:r w:rsidRPr="00D8664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/1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3934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 2/19-П от 17.09.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3934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29.09.2019 -26.10.2019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3934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Чурапчинский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2D7344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об</w:t>
            </w:r>
            <w:r w:rsidRPr="00D86646">
              <w:rPr>
                <w:rFonts w:ascii="Times New Roman" w:hAnsi="Times New Roman" w:cs="Times New Roman"/>
                <w:sz w:val="20"/>
                <w:szCs w:val="20"/>
              </w:rPr>
              <w:t>учение (по отраслям)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 и вычислительная техника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МБОУ «Хатылынская СОШ им.В.С.Соловьева-Болот Боотура»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6B1C05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8664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МБОУ «Хатылынская СОШ им.В.С.Соловьева-Болот Боотура» 678685, Чурапчинский район, с. Харбала-1, ул.партизанская, 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 3/19-П от 17.09.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29.09.2019 -26.10.2019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Чурапчинский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2D7344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2D734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 и вычислительная техника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D8664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МБУ ДО «Центр технического творчества» ГО «город Якутск»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86646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МБУ ДО «Центр технического творчества» ГО «город Якутск», 677000 г.Якутск, ул.Ломоносова 37/1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tabs>
                <w:tab w:val="left" w:pos="-28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Договор № 4/19-П от 29.09.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  <w:r w:rsidRPr="00D866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29.09.2019 -26.10.2019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D86646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г. Якутск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D86646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97FEF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D86646" w:rsidRDefault="00861994" w:rsidP="006B1C05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D86646" w:rsidRDefault="00861994" w:rsidP="006B1C05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D86646" w:rsidRDefault="00861994" w:rsidP="003225B6">
            <w:pPr>
              <w:widowControl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 w:bidi="ru-RU"/>
              </w:rPr>
              <w:t>МБОУ «2 Кюлетская СОШ имени Н.А. Алексеева»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D86646" w:rsidRDefault="00861994" w:rsidP="003225B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 w:bidi="ru-RU"/>
              </w:rPr>
              <w:t>678223 Вилюйский улус, с.Кюлекянь, ул.Мира, 6 89681527006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D86646" w:rsidRDefault="00861994" w:rsidP="003225B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  <w:lang w:bidi="ru-RU"/>
              </w:rPr>
              <w:t>Договор от 11.03.20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D86646" w:rsidRDefault="00861994" w:rsidP="003225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11 марта 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- 21 апреля 2020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F21095" w:rsidRDefault="00861994" w:rsidP="006B1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Вилюйский 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>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9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597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97FEF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597FE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61119F" w:rsidRDefault="00861994" w:rsidP="00597FE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61119F" w:rsidRDefault="00463E3C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МБОУ Бырак</w:t>
            </w:r>
            <w:r w:rsidR="00861994" w:rsidRPr="00597FEF">
              <w:rPr>
                <w:rFonts w:ascii="Times New Roman" w:hAnsi="Times New Roman"/>
                <w:sz w:val="20"/>
                <w:szCs w:val="20"/>
                <w:lang w:bidi="ru-RU"/>
              </w:rPr>
              <w:t>анская ООШ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61119F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hAnsi="Times New Roman"/>
                <w:sz w:val="20"/>
                <w:szCs w:val="20"/>
                <w:lang w:val="ru-RU" w:bidi="ru-RU"/>
              </w:rPr>
              <w:t>678248 Верхневилюйский улус, с.Быракан, ул.им.Т.А.Васильева, д.12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  <w:lang w:bidi="ru-RU"/>
              </w:rPr>
              <w:t>Договор от 11.03.20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61119F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11 марта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- по 21 апреля 2020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  <w:lang w:bidi="ru-RU"/>
              </w:rPr>
              <w:t>Верхневилюйский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9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597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97FEF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597FE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97FEF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61119F" w:rsidRDefault="00861994" w:rsidP="00597FE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  <w:lang w:bidi="ru-RU"/>
              </w:rPr>
              <w:t>МБОУ Вилюйская гимназия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678200 Вилюйский улус, г. Вилюйск ул. </w:t>
            </w:r>
            <w:r w:rsidRPr="00597FEF">
              <w:rPr>
                <w:rFonts w:ascii="Times New Roman" w:hAnsi="Times New Roman"/>
                <w:sz w:val="20"/>
                <w:szCs w:val="20"/>
                <w:lang w:bidi="ru-RU"/>
              </w:rPr>
              <w:t>Пушкина, д.7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  <w:lang w:bidi="ru-RU"/>
              </w:rPr>
              <w:t>Договор от 13.03.20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61119F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61119F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11 марта 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-по 21 апреля 2020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97FEF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Вилюйский 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>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97F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597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65FD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44.03.02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861994" w:rsidP="00597FE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65FD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61119F" w:rsidRDefault="00861994" w:rsidP="00597FE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B03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Психология и педагогика профессионального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861994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20B03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МБОУ Бахсытская СОШ им.Д.Г.Барашкова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861994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20B03">
              <w:rPr>
                <w:rFonts w:ascii="Times New Roman" w:eastAsia="Calibri" w:hAnsi="Times New Roman"/>
                <w:color w:val="000000"/>
                <w:sz w:val="20"/>
                <w:szCs w:val="20"/>
                <w:lang w:val="ru-RU"/>
              </w:rPr>
              <w:t>678684 Чурпчинский улус, с.Толон (Бахсытского наслега) ул.Новая, д.3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97FEF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465FD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 13.03.2020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465FD3">
              <w:rPr>
                <w:rFonts w:ascii="Times New Roman" w:hAnsi="Times New Roman"/>
                <w:sz w:val="20"/>
                <w:szCs w:val="20"/>
                <w:lang w:bidi="ru-RU"/>
              </w:rPr>
              <w:t>18 марта- 28 апреля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2020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465FD3">
              <w:rPr>
                <w:rFonts w:ascii="Times New Roman" w:hAnsi="Times New Roman"/>
                <w:sz w:val="20"/>
                <w:szCs w:val="20"/>
                <w:lang w:bidi="ru-RU"/>
              </w:rPr>
              <w:t>Чурапчинский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465FD3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20B03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465FD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val="ru-RU" w:bidi="ru-RU"/>
              </w:rPr>
              <w:t>МФ РС(Я) ГБПОУ Республиканский техникум-интернет профессиональной и медико-социальной реабилитации инвалидов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val="ru-RU" w:bidi="ru-RU"/>
              </w:rPr>
              <w:t>677008 г. Якутск, Сергеляхское шоссе 10км 8(4112)36-88-</w:t>
            </w:r>
            <w:proofErr w:type="gramStart"/>
            <w:r w:rsidRPr="007F0D26">
              <w:rPr>
                <w:rFonts w:ascii="Times New Roman" w:hAnsi="Times New Roman"/>
                <w:sz w:val="20"/>
                <w:szCs w:val="20"/>
                <w:lang w:val="ru-RU" w:bidi="ru-RU"/>
              </w:rPr>
              <w:t>54  8</w:t>
            </w:r>
            <w:proofErr w:type="gramEnd"/>
            <w:r w:rsidRPr="007F0D26">
              <w:rPr>
                <w:rFonts w:ascii="Times New Roman" w:hAnsi="Times New Roman"/>
                <w:sz w:val="20"/>
                <w:szCs w:val="20"/>
                <w:lang w:val="ru-RU" w:bidi="ru-RU"/>
              </w:rPr>
              <w:t>(4112)36-88-51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465FD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Договор от 02.03.20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465FD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02 марта-01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465FD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Якутск 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20B03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0B03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МОБУ СОШ №16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677000 г. Якутск, ул. Дзержинского, д.41/1 8(4112)43-92-07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Договор от 02.03.20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02 марта-01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Якутск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20B03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val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861994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val="ru-RU" w:bidi="ru-RU"/>
              </w:rPr>
              <w:t>МБОУ «Чакырская СОШ им.С.С.Яковлева-Эрилик Эристинэ»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val="ru-RU" w:bidi="ru-RU"/>
              </w:rPr>
              <w:t>678690 Чурапчинский улус, с.Толон (ЧАкырского наслега), ул.Эрилик Эристин, д.1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Договор от 02.03.20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02 марта-01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Якутск 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20B03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0B03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B03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МБДОУ детский сад общеразвивающего вида с.Юрюнг-Кюель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768692 Чурапчинский улус, с.Юрюнг-Кюель, ул.Озерная, 36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520B03">
              <w:rPr>
                <w:rFonts w:ascii="Times New Roman" w:hAnsi="Times New Roman"/>
                <w:color w:val="000000"/>
                <w:sz w:val="20"/>
                <w:szCs w:val="20"/>
              </w:rPr>
              <w:t>от 11.03.2020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11 марта-21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Чурапчинский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20B03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0B03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0B03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МБДОУ детский сад "Чаран" с.Лекечен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678205 Вилюйский улус, с.Лекечен, ул.Центральная, д.13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520B03">
              <w:rPr>
                <w:rFonts w:ascii="Times New Roman" w:hAnsi="Times New Roman"/>
                <w:color w:val="000000"/>
                <w:sz w:val="20"/>
                <w:szCs w:val="20"/>
              </w:rPr>
              <w:t>от 11.03.2020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11 марта-21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Вилюйский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 xml:space="preserve">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520B03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МБДОУ "ЦРР-детский сад №8 "Келукчээн"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678380 Намский улус, ул.С.Платонова, д.24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520B03">
              <w:rPr>
                <w:rFonts w:ascii="Times New Roman" w:hAnsi="Times New Roman"/>
                <w:color w:val="000000"/>
                <w:sz w:val="20"/>
                <w:szCs w:val="20"/>
              </w:rPr>
              <w:t>от 11.03.2020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>11 марта-21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520B0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Намский </w:t>
            </w:r>
            <w:r w:rsidR="00F21095">
              <w:rPr>
                <w:rFonts w:ascii="Times New Roman" w:hAnsi="Times New Roman"/>
                <w:sz w:val="20"/>
                <w:szCs w:val="20"/>
                <w:lang w:val="ru-RU" w:bidi="ru-RU"/>
              </w:rPr>
              <w:t>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7F0D26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D26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АН ДОО детский сад №1 «Олененок»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678170 г. Мирный ул.Тихонова 8А 8(41136) 43-452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10.03.2020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bidi="ru-RU"/>
              </w:rPr>
              <w:t>04 марта-01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bidi="ru-RU"/>
              </w:rPr>
              <w:t>Мирный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7F0D26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D26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520B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</w:rPr>
              <w:t>МОБУ СОШ№31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677013 г.Якутск ул.Каландарашвили, д.34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27.02.2020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bidi="ru-RU"/>
              </w:rPr>
              <w:t>04 марта-01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520B03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bidi="ru-RU"/>
              </w:rPr>
              <w:t>Якутск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7F0D26">
              <w:rPr>
                <w:rFonts w:ascii="Times New Roman" w:hAnsi="Times New Roman"/>
                <w:sz w:val="20"/>
                <w:szCs w:val="20"/>
              </w:rPr>
              <w:t xml:space="preserve">4.03.02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и социальная педагогика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861994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МБДОУ "ЦРР-детский </w:t>
            </w:r>
            <w:proofErr w:type="gramStart"/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сад  "</w:t>
            </w:r>
            <w:proofErr w:type="gramEnd"/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Туллукчаана"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678041 Горный улус, с.Магарас, ул.Октябрьская, д.19/2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02.03.2020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bidi="ru-RU"/>
              </w:rPr>
              <w:t>11 марта-21 апреля 2020 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Горный 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ГБПОУ РС(Я) "Нюрбинский техникум"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678455 Нюрбинский район, с.Маар, ул. </w:t>
            </w:r>
            <w:r w:rsidRPr="007F0D26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Набережная, 12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от 02.03.2020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Нюрбинский район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ННОУ ДПО "Учебно-производственный центр подготовки персонала энергетики"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861994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677004 г. Якутск, ул. Кржижановского, д.2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от 03.03.2020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7F0D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Якутск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"Батагайская средняя общеобразовательная школа"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678500 Верхоянский район, п.Батагай, ул.Ленина, 19 8(411)652-04-18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eastAsia="Calibri" w:hAnsi="Times New Roman" w:cs="Times New Roman"/>
                <w:sz w:val="20"/>
                <w:szCs w:val="20"/>
              </w:rPr>
              <w:t>догов</w:t>
            </w:r>
            <w:r w:rsidR="00F21095">
              <w:rPr>
                <w:rFonts w:ascii="Times New Roman" w:eastAsia="Calibri" w:hAnsi="Times New Roman" w:cs="Times New Roman"/>
                <w:sz w:val="20"/>
                <w:szCs w:val="20"/>
              </w:rPr>
              <w:t>ор от 03.03.2020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F0D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Верхоянский район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ГБПОУ РС(Я) "Чурапчинский колледж"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678670 Чурапчинский улус, с. Чурапча, ул Нидьили 4                            7(41151)42-192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20.02.2020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F0D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Чурапчинский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№81 "Солнышко"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677901 г. Якутск, ул. Заводская (Марха Мкр.), д. 10          8(411) 243-90-53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02.03.2020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F0D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Якутск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861994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МБДОУ "Детский сад комбинированного вида №14 "Сардаана" с.Кобяй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678310 Кобяйский улус (район), с. Кобяй, ул. им. </w:t>
            </w:r>
            <w:r w:rsidRPr="008619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Т.Е. Сметанина, 8            +7(41163) 26-1-94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20.02.2020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Кобяйский</w:t>
            </w:r>
            <w:r w:rsidR="00F2109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ИП Постникова А.И. Центр развития ребенка "Узнавайка"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677008 г.Якутск, ул. Лермонтова, 98/1       8(924)170-80-88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03.03.2020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F0D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Якутск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"Покровская СОШ№2" с УИОП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6202CC" w:rsidRDefault="00861994" w:rsidP="003225B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678000 г. Покровск, ул. Братьев Ксенофонтовых, д. 31 8(411)444-50-23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б/н от 21.02.2020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F21095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Хангаласский</w:t>
            </w:r>
            <w:r w:rsidR="00F2109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улус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ГБПОУ РС(Я) "Республиканское училище олимпийского резерва им. </w:t>
            </w:r>
            <w:r w:rsidRPr="008619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Р.М. Дмитриева"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677015 г.Якутск, ул. Семена Данилова,4      8(411) 244-75-93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21.02.2020 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7F0D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РС(Я) "ЯФЭК"</w:t>
            </w:r>
          </w:p>
        </w:tc>
        <w:tc>
          <w:tcPr>
            <w:tcW w:w="3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677013, г. Якутск, ул. Ойунского, д.24     8(411) 235-05-53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03.03.2020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61994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861994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861994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44.03.04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3B6837" w:rsidRDefault="00861994" w:rsidP="003B68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Профессиональное обучение 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(п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отраслям</w:t>
            </w:r>
            <w:r w:rsidR="003B68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7F0D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861994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АНО ДПО Учебный центр по ЭПБ РС(Я)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677014, г. Якутск, ул. Курнатовского, д. </w:t>
            </w:r>
            <w:proofErr w:type="gramStart"/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1,  к.</w:t>
            </w:r>
            <w:proofErr w:type="gramEnd"/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4, 33                        8(411)232-18-12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F21095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договор </w:t>
            </w:r>
            <w:r w:rsidR="00861994"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21.02.2020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04.03- 18.03.</w:t>
            </w:r>
            <w:r w:rsidR="00F21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  <w:r w:rsidRPr="007F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94" w:rsidRPr="007F0D26" w:rsidRDefault="00861994" w:rsidP="003225B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F0D26"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0A1E63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МОБУ «Национальная политехническая средняя общеобразовательная школа № 2» ГО «Город Якутск» 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677000, г. Якутск, ул. Ярославского, 8/1, тел. 34-39-89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61/1 от 03.03 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20- 14.07.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«Джебарики-Хаинская средняя общеобразовательная школа» Лагерь дневного пребывания «Искорка» Томпонского района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678711, Томпонский район, п. Джебарики-Хая,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Охлопкова, 2, тел. +7 (41153) 2-31-85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61/2 от 03.03.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20- 14.07.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Томпонский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«Вилюйская начальная общеобразовательная школа № 1» МР «Вилюйский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678200, г. Вилюйск, ул. Чиряева, 30/8, тел.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8-411-32-43292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61/3 от 03.03.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20- 14.07.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Вилюйский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МБДОУ «Тюнгюлюнская СОШ имени А.С. Шахурдина</w:t>
            </w:r>
            <w:r w:rsidRPr="0091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 углубленным изучением отдельных предметов», МР «Мегино-Кангаласский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678075, Мегино-Кангаласский у., с. Тюнгюлю,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Горького, д. 3, тел. 8 (411) 432-33-00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 от 24.03.2020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24.06.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- 07.07.20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Мегино-Кангаласский у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«Теинская начальная школа – детский сад А.Т. Старостиной» МР «Чурапчинский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678674, Чурапчинский улус (район), с. Огусур, ул. Н.И.Монастырева, д.13, тел.</w:t>
            </w:r>
            <w:r w:rsidRPr="0091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 (41151) 20215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62/2 от 24.03. 2020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24.06.20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- 07.07.20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Чурапчинский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ГБУ РС(Я) «Республиканский реабилитационный центр для детей и подростков с ограниченными возможностями здоровья»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677008, г. Якутск, ул. Сергеляхское шоссе 10 </w:t>
            </w:r>
            <w:proofErr w:type="gramStart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км.,</w:t>
            </w:r>
            <w:proofErr w:type="gramEnd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47, тел. 8 (4112) 318-005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62/3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24.06.20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- 07.07.20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«Сунтарская общеобразовательная начальная школа имени В.Г. Павлова» МР «Сунтарский улус (район)»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678290, Сунтарский улус, с. Сунтар,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Партизанская, 52, тел. +7 (41135) 2-23-96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62/4 от 29.02.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Сунтарский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«Лекеченская средняя общеобразовательная школа имени А.И. Леонтьева» МР «Вилюйский улус (район)»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678205, с. Лекечен, ул. Центральная, 36, 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 </w:t>
            </w:r>
          </w:p>
          <w:p w:rsidR="00821BFB" w:rsidRPr="00821BFB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21B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8(4113)224721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62/5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Вилюйский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«Мохсоголлохская СОШ с УИОП» МР «Хангаласский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678020, Хангаласский улус, п. Мохсоголлох,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Заводская, 11, тел. +7(495) 984-89-19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62/6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Хангаласский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«Якутская городская национальная гимназия имени А.Г. и Н.К. Чиряевых» ГО «город Якутск»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677027, г. Якутск, ул. Кулаковского, 42/3, тел.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(4112) 44-40-29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62/7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 «</w:t>
            </w:r>
            <w:proofErr w:type="gramEnd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Средняя общеобразовательная школа №21» городского округа «город Якутск»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677000, 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г. </w:t>
            </w:r>
            <w:proofErr w:type="gramStart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Якутск,  ул.</w:t>
            </w:r>
            <w:proofErr w:type="gramEnd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Богатырева, д.2, тел. 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(4112) 21-70-57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62/8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"Хоринская средняя общеобразовательная школа имени А.Я. Филиппова" Олекминского района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678131,Олекминский</w:t>
            </w:r>
            <w:proofErr w:type="gramEnd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улус  с. Хоринцы,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Центральная, 6, тел. 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(41138) 4-66-25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62/9 от</w:t>
            </w:r>
          </w:p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24.03. 2020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Олекмиснкий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«Оросунская средняя общеобразовательная школа» МР «Верхневилюйский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678246,  Верхневилюйский</w:t>
            </w:r>
            <w:proofErr w:type="gramEnd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улус, с. Оросу,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Советская, д. 27, тел./факс (41133)2-81-36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62/10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Верхневилюйский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«Булгунняхтахская СОШ им. С.П. Ефремова» МР «Хангаласский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678022, Хангаласский улус, с. Булгунняхтах,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Советская, 58, тел. 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(41144) 27-345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62/11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24.06.20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07.07.20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Хангаласский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«Майинская СОШ им. Ф.Г. Охлопкова» МР «Мегино-Кангаласский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678070, Мегино-Кангаласский район, с. Майя, ул. 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Героя Попова, 51/1, тел. 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8-41143-41-773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62/12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Мегино-Кангаласский</w:t>
            </w: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«Покровская СОШ №3 – ОЦ с УИОП» МР «Хангаласский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678001, Хангаласский улус, г. Покровск,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Бр. Ксенофонтовых, 106, тел. (41144) 43-8-01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62/13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Хангаласский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«Средняя общеобразовательная школа № 26» ГО «город Якутск»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677000, г. Якутск, ул. Ярославского, 21, тел.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(4112) 42-36-73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62/14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«Эльгяйская СОШ им. П.Х. Староватова» МР «Сунтарский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678274, Сунтарский улус, с. Эльгяй,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Сивцева, 45, тел.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8(41135)24-378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62/15 от 20.02.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Сунтарский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МОБУ Национальная гимназия «Айыы кы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ата» ГО «город Якутск»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677000, г. Якутск, 203 мкр-н д., 33, тел.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+7 (4112) 42-80-74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62/16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Якутск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«Юрюнг-Хаинская средняя общеобразовательная школа» МР «Анабарский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678431, Анабарский улус, с. Юрюнг-Хая,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Алроса, 1, тел. +7 (41168) 2-24-06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62/17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Анабарский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МБОУ «Бядинская основная общеобразовательная школа» МР «Усть-Алданского улус»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678362, Усть-Алданский улус, с. Бяди,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Центральная, д. </w:t>
            </w:r>
            <w:proofErr w:type="gramStart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  корп.</w:t>
            </w:r>
            <w:proofErr w:type="gramEnd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 тел. +7 (41161) 5-39-50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62/18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Усть-Алданский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0A1E63" w:rsidRDefault="000A1E63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44.03.03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Логопедия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МБОУ «Красноручейская основная общеобразовательная школа» МР «Хангаласский улу </w:t>
            </w:r>
            <w:proofErr w:type="gramStart"/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с»  </w:t>
            </w:r>
            <w:proofErr w:type="gramEnd"/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678006, Хангаласский улус, с. Кысыл-Юрюйя, ул. </w:t>
            </w: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Ларионова, 31, тел.</w:t>
            </w:r>
          </w:p>
          <w:p w:rsidR="00821BFB" w:rsidRPr="00914B10" w:rsidRDefault="00821BFB" w:rsidP="000A1E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+7 (41144) 2-26-22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0A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62/19 от 24.03. 2020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821BFB" w:rsidRDefault="00821BFB" w:rsidP="00821BF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24.06.20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14B10">
              <w:rPr>
                <w:rFonts w:ascii="Times New Roman" w:hAnsi="Times New Roman" w:cs="Times New Roman"/>
                <w:sz w:val="20"/>
                <w:szCs w:val="20"/>
              </w:rPr>
              <w:t>- 07.07.20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914B10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Хангаласский улус</w:t>
            </w:r>
          </w:p>
        </w:tc>
      </w:tr>
      <w:tr w:rsidR="00821BFB" w:rsidRPr="00F92C73" w:rsidTr="00577B05">
        <w:trPr>
          <w:gridAfter w:val="7"/>
          <w:wAfter w:w="1170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312842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FB" w:rsidRPr="00914B10" w:rsidRDefault="00821BFB" w:rsidP="00821B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914B10" w:rsidRDefault="00821BFB" w:rsidP="00821BF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861994" w:rsidRPr="00F92C73" w:rsidTr="00577B05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7F0D26" w:rsidRDefault="00861994" w:rsidP="000A1E63">
            <w:pPr>
              <w:tabs>
                <w:tab w:val="left" w:pos="21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ИТОГО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</w:t>
            </w:r>
            <w:r w:rsidRPr="006B1C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0A1E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proofErr w:type="gramEnd"/>
            <w:r w:rsidR="000A1E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7F0D26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7F0D26" w:rsidRDefault="00861994" w:rsidP="007F0D2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7F0D26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94" w:rsidRPr="007F0D26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861994" w:rsidRPr="007F0D26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</w:tcPr>
          <w:p w:rsidR="00861994" w:rsidRPr="00312842" w:rsidRDefault="00861994" w:rsidP="007F0D26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72" w:type="dxa"/>
          </w:tcPr>
          <w:p w:rsidR="00861994" w:rsidRPr="00312842" w:rsidRDefault="00861994" w:rsidP="007F0D26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72" w:type="dxa"/>
          </w:tcPr>
          <w:p w:rsidR="00861994" w:rsidRPr="00312842" w:rsidRDefault="00861994" w:rsidP="007F0D26">
            <w:pPr>
              <w:widowControl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72" w:type="dxa"/>
          </w:tcPr>
          <w:p w:rsidR="00861994" w:rsidRPr="00312842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72" w:type="dxa"/>
          </w:tcPr>
          <w:p w:rsidR="00861994" w:rsidRPr="00312842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72" w:type="dxa"/>
          </w:tcPr>
          <w:p w:rsidR="00861994" w:rsidRPr="00312842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72" w:type="dxa"/>
          </w:tcPr>
          <w:p w:rsidR="00861994" w:rsidRPr="00312842" w:rsidRDefault="00861994" w:rsidP="007F0D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61994" w:rsidRDefault="00861994" w:rsidP="00F210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1994" w:rsidRDefault="00861994" w:rsidP="00F210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0489" w:rsidRPr="00D10489" w:rsidRDefault="00F92C73" w:rsidP="00D10489">
      <w:pPr>
        <w:pStyle w:val="a5"/>
        <w:numPr>
          <w:ilvl w:val="0"/>
          <w:numId w:val="1"/>
        </w:numPr>
        <w:adjustRightInd w:val="0"/>
        <w:rPr>
          <w:sz w:val="24"/>
          <w:szCs w:val="24"/>
        </w:rPr>
      </w:pPr>
      <w:r w:rsidRPr="00D10489">
        <w:rPr>
          <w:b/>
          <w:sz w:val="24"/>
          <w:szCs w:val="24"/>
        </w:rPr>
        <w:t>Соответстви</w:t>
      </w:r>
      <w:r w:rsidR="00D10489">
        <w:rPr>
          <w:b/>
          <w:sz w:val="24"/>
          <w:szCs w:val="24"/>
        </w:rPr>
        <w:t>е мест практики требованиям РПП</w:t>
      </w:r>
    </w:p>
    <w:p w:rsidR="00D10489" w:rsidRDefault="00D10489" w:rsidP="00D10489">
      <w:pPr>
        <w:pStyle w:val="a5"/>
        <w:adjustRightInd w:val="0"/>
        <w:ind w:left="720" w:firstLine="0"/>
        <w:rPr>
          <w:sz w:val="24"/>
          <w:szCs w:val="24"/>
        </w:rPr>
      </w:pPr>
    </w:p>
    <w:p w:rsidR="00BE5283" w:rsidRDefault="00B635DC" w:rsidP="00D10489">
      <w:pPr>
        <w:pStyle w:val="a5"/>
        <w:adjustRightInd w:val="0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Базой </w:t>
      </w:r>
      <w:proofErr w:type="gramStart"/>
      <w:r>
        <w:rPr>
          <w:sz w:val="24"/>
          <w:szCs w:val="24"/>
        </w:rPr>
        <w:t>практик</w:t>
      </w:r>
      <w:proofErr w:type="gramEnd"/>
      <w:r>
        <w:rPr>
          <w:sz w:val="24"/>
          <w:szCs w:val="24"/>
        </w:rPr>
        <w:t xml:space="preserve"> </w:t>
      </w:r>
      <w:r w:rsidR="00BE5283">
        <w:rPr>
          <w:sz w:val="24"/>
          <w:szCs w:val="24"/>
        </w:rPr>
        <w:t xml:space="preserve">обучающихся </w:t>
      </w:r>
      <w:r>
        <w:rPr>
          <w:sz w:val="24"/>
          <w:szCs w:val="24"/>
        </w:rPr>
        <w:t>являются образовательные организации (детские сады, школы, гимназии, учреждения профессионального образования</w:t>
      </w:r>
      <w:r w:rsidR="00B50E4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B635DC">
        <w:rPr>
          <w:sz w:val="24"/>
          <w:szCs w:val="24"/>
        </w:rPr>
        <w:t>в которых активно   внедряются инновацион</w:t>
      </w:r>
      <w:r w:rsidR="00BE5283">
        <w:rPr>
          <w:sz w:val="24"/>
          <w:szCs w:val="24"/>
        </w:rPr>
        <w:t>ные образовательные технологии.</w:t>
      </w:r>
      <w:r>
        <w:rPr>
          <w:sz w:val="24"/>
          <w:szCs w:val="24"/>
        </w:rPr>
        <w:t xml:space="preserve"> </w:t>
      </w:r>
      <w:r w:rsidR="00597FEF" w:rsidRPr="00597FEF">
        <w:rPr>
          <w:sz w:val="24"/>
          <w:szCs w:val="24"/>
        </w:rPr>
        <w:t xml:space="preserve">Базы соответствуют требованиям </w:t>
      </w:r>
      <w:r w:rsidR="00BE5283">
        <w:rPr>
          <w:sz w:val="24"/>
          <w:szCs w:val="24"/>
        </w:rPr>
        <w:t>программ практик</w:t>
      </w:r>
      <w:r w:rsidR="00597FEF" w:rsidRPr="00597FEF">
        <w:rPr>
          <w:sz w:val="24"/>
          <w:szCs w:val="24"/>
        </w:rPr>
        <w:t xml:space="preserve">. Лучшими базами практики студентов выступают такие образовательные организации как: </w:t>
      </w:r>
    </w:p>
    <w:p w:rsidR="00B635DC" w:rsidRDefault="00BE5283" w:rsidP="00BE5283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Кафедра дошкольного </w:t>
      </w:r>
      <w:proofErr w:type="gramStart"/>
      <w:r>
        <w:rPr>
          <w:sz w:val="24"/>
          <w:szCs w:val="24"/>
        </w:rPr>
        <w:t>образования  -</w:t>
      </w:r>
      <w:proofErr w:type="gramEnd"/>
      <w:r>
        <w:rPr>
          <w:sz w:val="24"/>
          <w:szCs w:val="24"/>
        </w:rPr>
        <w:t xml:space="preserve">  </w:t>
      </w:r>
      <w:r w:rsidR="00597FEF" w:rsidRPr="00597FEF">
        <w:rPr>
          <w:sz w:val="24"/>
          <w:szCs w:val="24"/>
        </w:rPr>
        <w:t>МБДОУ ЦРР-д/с №15 «Северные звездочки» г.Якутска, МДОУ ЦРР-д/с  №21«Кэнчээри» г. Якутска,  МДОУ ЦРР-д/с №82 «Мичээр» г.Якутска</w:t>
      </w:r>
      <w:r>
        <w:rPr>
          <w:sz w:val="24"/>
          <w:szCs w:val="24"/>
        </w:rPr>
        <w:t>;</w:t>
      </w:r>
    </w:p>
    <w:p w:rsidR="00BE5283" w:rsidRPr="00FF6340" w:rsidRDefault="00BE5283" w:rsidP="00BE5283">
      <w:pPr>
        <w:pStyle w:val="a5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FF6340">
        <w:rPr>
          <w:sz w:val="24"/>
          <w:szCs w:val="24"/>
        </w:rPr>
        <w:t xml:space="preserve">Кафедра социальной </w:t>
      </w:r>
      <w:proofErr w:type="gramStart"/>
      <w:r w:rsidRPr="00FF6340">
        <w:rPr>
          <w:sz w:val="24"/>
          <w:szCs w:val="24"/>
        </w:rPr>
        <w:t>педагогики  -</w:t>
      </w:r>
      <w:proofErr w:type="gramEnd"/>
      <w:r w:rsidRPr="00FF6340">
        <w:rPr>
          <w:sz w:val="24"/>
          <w:szCs w:val="24"/>
        </w:rPr>
        <w:t xml:space="preserve">  МАОУ «Саха политехнический лицей» ГО «город Якутск», </w:t>
      </w:r>
      <w:r w:rsidRPr="00FF6340">
        <w:rPr>
          <w:color w:val="000000"/>
          <w:sz w:val="24"/>
          <w:szCs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 «Республиканский центр психолого-медико-социального сопровождения» (ГБОУ «РЦ ПМСС» МО РС(Я), </w:t>
      </w:r>
      <w:r w:rsidRPr="00FF6340">
        <w:rPr>
          <w:sz w:val="24"/>
          <w:szCs w:val="24"/>
        </w:rPr>
        <w:t>Профессиональное образовательное учреждение «Якутский торгово-экономический колледж потребительской кооперации им. К.О.Гаврилова», Государственное автономное профессиональное образовательное учреждение РС(Я) «Якутский технологический техникум сервиса», МАОУ СОШ №23 им. В.И. Малышкина» ГО «город Якутск», Якутская городская общественная мол</w:t>
      </w:r>
      <w:r w:rsidR="005A1F6E">
        <w:rPr>
          <w:sz w:val="24"/>
          <w:szCs w:val="24"/>
        </w:rPr>
        <w:t>одежная организация «Подросток»;</w:t>
      </w:r>
      <w:r w:rsidRPr="00FF6340">
        <w:rPr>
          <w:sz w:val="24"/>
          <w:szCs w:val="24"/>
        </w:rPr>
        <w:t xml:space="preserve"> </w:t>
      </w:r>
    </w:p>
    <w:p w:rsidR="007622AF" w:rsidRPr="007622AF" w:rsidRDefault="00BE5283" w:rsidP="007622AF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7622AF">
        <w:rPr>
          <w:sz w:val="24"/>
          <w:szCs w:val="24"/>
        </w:rPr>
        <w:t>Кафедра информати</w:t>
      </w:r>
      <w:r w:rsidR="007622AF" w:rsidRPr="007622AF">
        <w:rPr>
          <w:sz w:val="24"/>
          <w:szCs w:val="24"/>
        </w:rPr>
        <w:t xml:space="preserve">ки и вычислительной </w:t>
      </w:r>
      <w:proofErr w:type="gramStart"/>
      <w:r w:rsidR="007622AF" w:rsidRPr="007622AF">
        <w:rPr>
          <w:sz w:val="24"/>
          <w:szCs w:val="24"/>
        </w:rPr>
        <w:t>техники  -</w:t>
      </w:r>
      <w:proofErr w:type="gramEnd"/>
      <w:r w:rsidR="007622AF" w:rsidRPr="007622AF">
        <w:rPr>
          <w:sz w:val="24"/>
          <w:szCs w:val="24"/>
        </w:rPr>
        <w:t xml:space="preserve"> МБУ ДО «ЦТТ» ГО «город Якутск», МБОУ «Хатылынская СОШ им. В.С. Соловьева-Болот Боотура», МБОУ «Чурапчинская гимназия им. С.К.Макарова», МБОУ «Вилюйская СОШ№1 им. Г.И.Чиряева</w:t>
      </w:r>
      <w:r w:rsidR="007622AF">
        <w:rPr>
          <w:sz w:val="24"/>
          <w:szCs w:val="24"/>
        </w:rPr>
        <w:t>;</w:t>
      </w:r>
    </w:p>
    <w:p w:rsidR="00BE5283" w:rsidRDefault="007622AF" w:rsidP="00BE5283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Кафедра </w:t>
      </w:r>
      <w:proofErr w:type="gramStart"/>
      <w:r>
        <w:rPr>
          <w:sz w:val="24"/>
          <w:szCs w:val="24"/>
        </w:rPr>
        <w:t>технологии  -</w:t>
      </w:r>
      <w:proofErr w:type="gramEnd"/>
      <w:r>
        <w:rPr>
          <w:sz w:val="24"/>
          <w:szCs w:val="24"/>
        </w:rPr>
        <w:t xml:space="preserve">     </w:t>
      </w:r>
      <w:r w:rsidRPr="007622AF">
        <w:rPr>
          <w:sz w:val="24"/>
          <w:szCs w:val="24"/>
        </w:rPr>
        <w:t>МАОУ «Саха политехнический лицей» ГО «город Якутск»</w:t>
      </w:r>
      <w:r>
        <w:rPr>
          <w:sz w:val="24"/>
          <w:szCs w:val="24"/>
        </w:rPr>
        <w:t xml:space="preserve">,    </w:t>
      </w:r>
      <w:r w:rsidR="005C13EC" w:rsidRPr="00663A0B">
        <w:rPr>
          <w:sz w:val="24"/>
          <w:szCs w:val="24"/>
        </w:rPr>
        <w:t>МОБУ «Средняя общеобразовательная школа № 7».</w:t>
      </w:r>
      <w:r>
        <w:rPr>
          <w:sz w:val="24"/>
          <w:szCs w:val="24"/>
        </w:rPr>
        <w:t xml:space="preserve">  </w:t>
      </w:r>
      <w:r w:rsidR="005C13EC" w:rsidRPr="00663A0B">
        <w:rPr>
          <w:sz w:val="24"/>
          <w:szCs w:val="24"/>
        </w:rPr>
        <w:t xml:space="preserve">МОБУ «Средняя общеобразовательная школа № 33», </w:t>
      </w:r>
      <w:r>
        <w:rPr>
          <w:sz w:val="24"/>
          <w:szCs w:val="24"/>
          <w:lang w:eastAsia="ar-SA"/>
        </w:rPr>
        <w:t>С</w:t>
      </w:r>
      <w:r w:rsidR="005C13EC" w:rsidRPr="005C13EC">
        <w:rPr>
          <w:sz w:val="24"/>
          <w:szCs w:val="24"/>
        </w:rPr>
        <w:t xml:space="preserve"> </w:t>
      </w:r>
      <w:r w:rsidR="005C13EC" w:rsidRPr="00663A0B">
        <w:rPr>
          <w:sz w:val="24"/>
          <w:szCs w:val="24"/>
        </w:rPr>
        <w:t>МОБУ «Средняя общеобразовательная школа № 26»</w:t>
      </w:r>
      <w:r w:rsidR="005C13EC">
        <w:rPr>
          <w:sz w:val="24"/>
          <w:szCs w:val="24"/>
        </w:rPr>
        <w:t>;</w:t>
      </w:r>
    </w:p>
    <w:p w:rsidR="005C13EC" w:rsidRPr="005C13EC" w:rsidRDefault="007622AF" w:rsidP="005C13EC">
      <w:pPr>
        <w:pStyle w:val="a5"/>
        <w:numPr>
          <w:ilvl w:val="0"/>
          <w:numId w:val="7"/>
        </w:numPr>
        <w:ind w:right="-567"/>
        <w:rPr>
          <w:sz w:val="24"/>
          <w:szCs w:val="24"/>
        </w:rPr>
      </w:pPr>
      <w:r w:rsidRPr="005C13EC">
        <w:rPr>
          <w:sz w:val="24"/>
          <w:szCs w:val="24"/>
        </w:rPr>
        <w:t xml:space="preserve">Кафедра начального </w:t>
      </w:r>
      <w:proofErr w:type="gramStart"/>
      <w:r w:rsidRPr="005C13EC">
        <w:rPr>
          <w:sz w:val="24"/>
          <w:szCs w:val="24"/>
        </w:rPr>
        <w:t>образования  -</w:t>
      </w:r>
      <w:proofErr w:type="gramEnd"/>
      <w:r w:rsidRPr="005C13EC">
        <w:rPr>
          <w:sz w:val="24"/>
          <w:szCs w:val="24"/>
        </w:rPr>
        <w:t xml:space="preserve">  МОБУ «Якутская городская национальная гимназия», </w:t>
      </w:r>
      <w:r w:rsidR="005C13EC" w:rsidRPr="005C13EC">
        <w:rPr>
          <w:sz w:val="24"/>
          <w:szCs w:val="24"/>
        </w:rPr>
        <w:t>МОБУ «Якутская городская национальная гимназия» г.Якутск, Начальная школа-лаборатория СВФУ «Сергелях», МОБУ «Якутская городская национальная политехническая средняя общеобразовательная школа № 2», МОБУ «Средняя общеобразовательная школа №17», МОБУ «Средняя общеобразовательная школа №31», МОБУ «Средняя общеобразовательная школа № 30», МОБУ «Средняя общеобразовательная школа № 29»</w:t>
      </w:r>
      <w:r w:rsidR="005C13EC">
        <w:rPr>
          <w:sz w:val="24"/>
          <w:szCs w:val="24"/>
        </w:rPr>
        <w:t>;</w:t>
      </w:r>
    </w:p>
    <w:p w:rsidR="00BE5283" w:rsidRPr="005A1F6E" w:rsidRDefault="005A1F6E" w:rsidP="00577B05">
      <w:pPr>
        <w:pStyle w:val="a5"/>
        <w:numPr>
          <w:ilvl w:val="0"/>
          <w:numId w:val="7"/>
        </w:numPr>
        <w:adjustRightInd w:val="0"/>
        <w:rPr>
          <w:sz w:val="24"/>
          <w:szCs w:val="24"/>
        </w:rPr>
      </w:pPr>
      <w:r w:rsidRPr="005A1F6E">
        <w:rPr>
          <w:sz w:val="24"/>
          <w:szCs w:val="24"/>
        </w:rPr>
        <w:t>Кафедра специального (дефектологического) образования -  ДОО № 89 «Парус», № 2 «Олененок», № 12 «Улыбка», № 19 «Василек», № 16 «Золотинка», № 86 «Колокольчик».</w:t>
      </w:r>
    </w:p>
    <w:p w:rsidR="0033334A" w:rsidRPr="008D1315" w:rsidRDefault="0033334A" w:rsidP="00DE600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1315">
        <w:rPr>
          <w:rFonts w:ascii="Times New Roman" w:hAnsi="Times New Roman"/>
          <w:sz w:val="24"/>
          <w:szCs w:val="24"/>
        </w:rPr>
        <w:t xml:space="preserve">Студенты за время практики были обеспечены необходимой методической литературой, диагностическим инструментарием. </w:t>
      </w:r>
      <w:r w:rsidR="008D1315" w:rsidRPr="008D1315">
        <w:rPr>
          <w:rFonts w:ascii="Times New Roman" w:hAnsi="Times New Roman" w:cs="Times New Roman"/>
          <w:sz w:val="24"/>
          <w:szCs w:val="24"/>
        </w:rPr>
        <w:t xml:space="preserve"> </w:t>
      </w:r>
      <w:r w:rsidRPr="008D1315">
        <w:rPr>
          <w:rFonts w:ascii="Times New Roman" w:hAnsi="Times New Roman" w:cs="Times New Roman"/>
          <w:sz w:val="24"/>
          <w:szCs w:val="24"/>
        </w:rPr>
        <w:t>Базы практик</w:t>
      </w:r>
      <w:r w:rsidR="008D1315" w:rsidRPr="008D1315">
        <w:rPr>
          <w:rFonts w:ascii="Times New Roman" w:hAnsi="Times New Roman" w:cs="Times New Roman"/>
          <w:sz w:val="24"/>
          <w:szCs w:val="24"/>
        </w:rPr>
        <w:t xml:space="preserve"> </w:t>
      </w:r>
      <w:r w:rsidRPr="008D1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4A" w:rsidRDefault="008D1315" w:rsidP="005A1F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D1315">
        <w:rPr>
          <w:rFonts w:ascii="Times New Roman" w:eastAsia="Times New Roman" w:hAnsi="Times New Roman"/>
          <w:sz w:val="24"/>
          <w:szCs w:val="24"/>
          <w:lang w:eastAsia="ar-SA"/>
        </w:rPr>
        <w:t>укомплектованы с учетом организации воспитательно-образовательного процесс</w:t>
      </w:r>
      <w:r w:rsidR="005A1F6E">
        <w:rPr>
          <w:rFonts w:ascii="Times New Roman" w:eastAsia="Times New Roman" w:hAnsi="Times New Roman"/>
          <w:sz w:val="24"/>
          <w:szCs w:val="24"/>
          <w:lang w:eastAsia="ar-SA"/>
        </w:rPr>
        <w:t>а и досуговой деятельности. К</w:t>
      </w:r>
      <w:r w:rsidRPr="008D1315">
        <w:rPr>
          <w:rFonts w:ascii="Times New Roman" w:eastAsia="Times New Roman" w:hAnsi="Times New Roman"/>
          <w:sz w:val="24"/>
          <w:szCs w:val="24"/>
          <w:lang w:eastAsia="ar-SA"/>
        </w:rPr>
        <w:t>абинеты учителей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D131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5A1F6E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gramStart"/>
      <w:r w:rsidRPr="008D1315">
        <w:rPr>
          <w:rFonts w:ascii="Times New Roman" w:eastAsia="Times New Roman" w:hAnsi="Times New Roman"/>
          <w:sz w:val="24"/>
          <w:szCs w:val="24"/>
          <w:lang w:eastAsia="ar-SA"/>
        </w:rPr>
        <w:t>технологии  оснащены</w:t>
      </w:r>
      <w:proofErr w:type="gramEnd"/>
      <w:r w:rsidRPr="008D1315">
        <w:rPr>
          <w:rFonts w:ascii="Times New Roman" w:eastAsia="Times New Roman" w:hAnsi="Times New Roman"/>
          <w:sz w:val="24"/>
          <w:szCs w:val="24"/>
          <w:lang w:eastAsia="ar-SA"/>
        </w:rPr>
        <w:t xml:space="preserve">  необходимым оборудованием, инструментами и материалами. </w:t>
      </w:r>
      <w:r w:rsidR="005A1F6E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="005A1F6E" w:rsidRPr="009F1107">
        <w:rPr>
          <w:rFonts w:ascii="Times New Roman" w:hAnsi="Times New Roman" w:cs="Times New Roman"/>
          <w:sz w:val="24"/>
          <w:szCs w:val="24"/>
        </w:rPr>
        <w:t xml:space="preserve">абинеты учителей – логопедов оборудованы техническими средствами и компьютерной техникой. </w:t>
      </w:r>
      <w:r w:rsidR="00DE6004">
        <w:rPr>
          <w:rFonts w:ascii="Times New Roman" w:eastAsia="Times New Roman" w:hAnsi="Times New Roman"/>
          <w:sz w:val="24"/>
          <w:szCs w:val="24"/>
          <w:lang w:eastAsia="ar-SA"/>
        </w:rPr>
        <w:t>Студентам были предоставлены все</w:t>
      </w:r>
      <w:r w:rsidRPr="008D1315">
        <w:rPr>
          <w:rFonts w:ascii="Times New Roman" w:eastAsia="Times New Roman" w:hAnsi="Times New Roman"/>
          <w:sz w:val="24"/>
          <w:szCs w:val="24"/>
          <w:lang w:eastAsia="ar-SA"/>
        </w:rPr>
        <w:t xml:space="preserve"> условия для </w:t>
      </w:r>
      <w:r w:rsidR="00DE6004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проведения </w:t>
      </w:r>
      <w:r w:rsidRPr="008D1315">
        <w:rPr>
          <w:rFonts w:ascii="Times New Roman" w:eastAsia="Times New Roman" w:hAnsi="Times New Roman"/>
          <w:sz w:val="24"/>
          <w:szCs w:val="24"/>
          <w:lang w:eastAsia="ar-SA"/>
        </w:rPr>
        <w:t xml:space="preserve">научно-исследовательской работы и сбора материалов для написания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B50E4D">
        <w:rPr>
          <w:rFonts w:ascii="Times New Roman" w:eastAsia="Times New Roman" w:hAnsi="Times New Roman"/>
          <w:sz w:val="24"/>
          <w:szCs w:val="24"/>
          <w:lang w:eastAsia="ar-SA"/>
        </w:rPr>
        <w:t>курсовых и выпускн</w:t>
      </w:r>
      <w:r w:rsidRPr="008D1315">
        <w:rPr>
          <w:rFonts w:ascii="Times New Roman" w:eastAsia="Times New Roman" w:hAnsi="Times New Roman"/>
          <w:sz w:val="24"/>
          <w:szCs w:val="24"/>
          <w:lang w:eastAsia="ar-SA"/>
        </w:rPr>
        <w:t>ых квалификационных работ.</w:t>
      </w:r>
    </w:p>
    <w:p w:rsidR="00DE6004" w:rsidRDefault="00DE6004" w:rsidP="00DE600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 аспирантов - стационарные</w:t>
      </w:r>
      <w:r w:rsidRPr="00B552F9">
        <w:rPr>
          <w:rFonts w:ascii="Times New Roman" w:hAnsi="Times New Roman"/>
          <w:sz w:val="24"/>
          <w:szCs w:val="24"/>
        </w:rPr>
        <w:t xml:space="preserve"> (пр</w:t>
      </w:r>
      <w:r w:rsidR="0094088A">
        <w:rPr>
          <w:rFonts w:ascii="Times New Roman" w:hAnsi="Times New Roman"/>
          <w:sz w:val="24"/>
          <w:szCs w:val="24"/>
        </w:rPr>
        <w:t>оводятся в у</w:t>
      </w:r>
      <w:r>
        <w:rPr>
          <w:rFonts w:ascii="Times New Roman" w:hAnsi="Times New Roman"/>
          <w:sz w:val="24"/>
          <w:szCs w:val="24"/>
        </w:rPr>
        <w:t>ниверситете или в структурных подразделениях</w:t>
      </w:r>
      <w:r w:rsidRPr="00B552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Необходимо отметить</w:t>
      </w:r>
      <w:r w:rsidRPr="00F92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Неустроева Н.Д., д.п.н., профессора, научного руководителя Баягантаева ГГ., Нестеревой Н.А., Осиповой С.И., Стручкова А.Г. Под его руководством аспиранты изучали опыт </w:t>
      </w:r>
      <w:r w:rsidRPr="0092580D">
        <w:rPr>
          <w:rFonts w:ascii="Times New Roman" w:hAnsi="Times New Roman"/>
          <w:sz w:val="24"/>
          <w:szCs w:val="24"/>
        </w:rPr>
        <w:t>преподавания дисциплин ведущими преподавателями</w:t>
      </w:r>
      <w:r>
        <w:rPr>
          <w:rFonts w:ascii="Times New Roman" w:hAnsi="Times New Roman"/>
          <w:sz w:val="24"/>
          <w:szCs w:val="24"/>
        </w:rPr>
        <w:t xml:space="preserve"> кафедры начального образования, знакомились с научно-учебно-методической деятельностью преподавателя вуза.</w:t>
      </w:r>
    </w:p>
    <w:p w:rsidR="005C13EC" w:rsidRDefault="005C13EC" w:rsidP="00FF6340">
      <w:pPr>
        <w:pStyle w:val="aa"/>
        <w:ind w:left="709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недостатка в организации практик на предприятиях указывается на то, что сторонним руководителям </w:t>
      </w:r>
      <w:r w:rsidR="00FF63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 оплачивается</w:t>
      </w:r>
      <w:r w:rsidRPr="0066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руководство практикой.</w:t>
      </w:r>
    </w:p>
    <w:p w:rsidR="00146C5B" w:rsidRPr="00146C5B" w:rsidRDefault="00B50E4D" w:rsidP="00146C5B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6C5B" w:rsidRPr="00146C5B">
        <w:rPr>
          <w:rFonts w:ascii="Times New Roman" w:eastAsia="Times New Roman" w:hAnsi="Times New Roman" w:cs="Times New Roman"/>
          <w:sz w:val="24"/>
          <w:szCs w:val="24"/>
        </w:rPr>
        <w:t xml:space="preserve">спиранты 1 курса – не сотрудники университета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6C5B" w:rsidRPr="00146C5B">
        <w:rPr>
          <w:rFonts w:ascii="Times New Roman" w:eastAsia="Times New Roman" w:hAnsi="Times New Roman" w:cs="Times New Roman"/>
          <w:sz w:val="24"/>
          <w:szCs w:val="24"/>
        </w:rPr>
        <w:t xml:space="preserve">испытывают затруднения при подготовке учебного материала (конспектов, презентаций и других видов наглядности) по дисциплинам; различия учебно и научно-методической деятельности, а также при подготовке отчетов. На втором курсе, в ходе педагогической практики, испытывают организационные и временные затруднения по проведению внеаудиторного мероприятия. </w:t>
      </w:r>
    </w:p>
    <w:p w:rsidR="00F92C73" w:rsidRDefault="00F92C73" w:rsidP="00F92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C73">
        <w:rPr>
          <w:rFonts w:ascii="Times New Roman" w:hAnsi="Times New Roman" w:cs="Times New Roman"/>
          <w:sz w:val="24"/>
          <w:szCs w:val="24"/>
        </w:rPr>
        <w:t xml:space="preserve"> </w:t>
      </w:r>
      <w:r w:rsidR="00D10489">
        <w:rPr>
          <w:rFonts w:ascii="Times New Roman" w:hAnsi="Times New Roman" w:cs="Times New Roman"/>
          <w:b/>
          <w:sz w:val="24"/>
          <w:szCs w:val="24"/>
        </w:rPr>
        <w:t>Анализ отчетов обучающихся</w:t>
      </w:r>
    </w:p>
    <w:p w:rsidR="00D10489" w:rsidRPr="00D10489" w:rsidRDefault="00D10489" w:rsidP="00DE5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340" w:rsidRPr="00FF6340" w:rsidRDefault="00D10489" w:rsidP="00DE55F7">
      <w:pPr>
        <w:adjustRightInd w:val="0"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рабочими программами практик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FF6340" w:rsidRPr="00FF6340">
        <w:rPr>
          <w:rFonts w:ascii="Times New Roman" w:hAnsi="Times New Roman" w:cs="Times New Roman"/>
          <w:sz w:val="24"/>
          <w:szCs w:val="24"/>
        </w:rPr>
        <w:t xml:space="preserve"> отчетах</w:t>
      </w:r>
      <w:proofErr w:type="gramEnd"/>
      <w:r w:rsidR="00FF6340" w:rsidRPr="00FF6340">
        <w:rPr>
          <w:rFonts w:ascii="Times New Roman" w:hAnsi="Times New Roman" w:cs="Times New Roman"/>
          <w:sz w:val="24"/>
          <w:szCs w:val="24"/>
        </w:rPr>
        <w:t xml:space="preserve"> обучающихся отражаются</w:t>
      </w:r>
      <w:r w:rsidR="00FF6340">
        <w:rPr>
          <w:rFonts w:ascii="Times New Roman" w:hAnsi="Times New Roman" w:cs="Times New Roman"/>
          <w:sz w:val="24"/>
          <w:szCs w:val="24"/>
        </w:rPr>
        <w:t>:</w:t>
      </w:r>
    </w:p>
    <w:p w:rsidR="00FF6340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40">
        <w:rPr>
          <w:rFonts w:ascii="Times New Roman" w:hAnsi="Times New Roman" w:cs="Times New Roman"/>
          <w:sz w:val="24"/>
          <w:szCs w:val="24"/>
        </w:rPr>
        <w:t xml:space="preserve">- цели, задачи, место и сроки прохождения практики, перечень выполненных заданий, предложения и замечания обучающихся, подведение итогов практики. </w:t>
      </w:r>
    </w:p>
    <w:p w:rsidR="00FF6340" w:rsidRPr="00FF6340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40">
        <w:rPr>
          <w:rFonts w:ascii="Times New Roman" w:hAnsi="Times New Roman" w:cs="Times New Roman"/>
          <w:sz w:val="24"/>
          <w:szCs w:val="24"/>
        </w:rPr>
        <w:t>- характеристика-отзыв. В отзыве руководителя практики указывается степень теоретической подготовки студента, качество выполненной студентом работы, соблюдение студентом трудовой дисциплины, творческой активности студента и т.д. Отзыв содержит итоговую оценку по практике.</w:t>
      </w:r>
    </w:p>
    <w:p w:rsidR="00FF6340" w:rsidRPr="00FF6340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40">
        <w:rPr>
          <w:rFonts w:ascii="Times New Roman" w:hAnsi="Times New Roman" w:cs="Times New Roman"/>
          <w:sz w:val="24"/>
          <w:szCs w:val="24"/>
        </w:rPr>
        <w:t xml:space="preserve">- характеристика предприятия (в том числе информация о вычислительной технике и программном обеспечении), </w:t>
      </w:r>
    </w:p>
    <w:p w:rsidR="00FF6340" w:rsidRPr="00FF6340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40">
        <w:rPr>
          <w:rFonts w:ascii="Times New Roman" w:hAnsi="Times New Roman" w:cs="Times New Roman"/>
          <w:sz w:val="24"/>
          <w:szCs w:val="24"/>
        </w:rPr>
        <w:t>- планы-конспекты зачетных уроков с самоанализом.</w:t>
      </w:r>
    </w:p>
    <w:p w:rsidR="00FF6340" w:rsidRPr="00FF6340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40">
        <w:rPr>
          <w:rFonts w:ascii="Times New Roman" w:hAnsi="Times New Roman" w:cs="Times New Roman"/>
          <w:sz w:val="24"/>
          <w:szCs w:val="24"/>
        </w:rPr>
        <w:t>- сценарии воспитательных мероприятий.</w:t>
      </w:r>
    </w:p>
    <w:p w:rsidR="00FF6340" w:rsidRPr="00FF6340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40">
        <w:rPr>
          <w:rFonts w:ascii="Times New Roman" w:hAnsi="Times New Roman" w:cs="Times New Roman"/>
          <w:sz w:val="24"/>
          <w:szCs w:val="24"/>
        </w:rPr>
        <w:t xml:space="preserve">- материалы диагностики личности учащихся (психолого-педагогические характеристики на одного ученика и на один класс с </w:t>
      </w:r>
      <w:proofErr w:type="gramStart"/>
      <w:r w:rsidRPr="00FF6340">
        <w:rPr>
          <w:rFonts w:ascii="Times New Roman" w:hAnsi="Times New Roman" w:cs="Times New Roman"/>
          <w:sz w:val="24"/>
          <w:szCs w:val="24"/>
        </w:rPr>
        <w:t>приложением  методик</w:t>
      </w:r>
      <w:proofErr w:type="gramEnd"/>
      <w:r w:rsidRPr="00FF6340">
        <w:rPr>
          <w:rFonts w:ascii="Times New Roman" w:hAnsi="Times New Roman" w:cs="Times New Roman"/>
          <w:sz w:val="24"/>
          <w:szCs w:val="24"/>
        </w:rPr>
        <w:t xml:space="preserve"> исследования).</w:t>
      </w:r>
    </w:p>
    <w:p w:rsidR="00FF6340" w:rsidRPr="00FF6340" w:rsidRDefault="00B50E4D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работы обучающихся</w:t>
      </w:r>
      <w:r w:rsidR="00FF6340" w:rsidRPr="00FF6340">
        <w:rPr>
          <w:rFonts w:ascii="Times New Roman" w:hAnsi="Times New Roman" w:cs="Times New Roman"/>
          <w:sz w:val="24"/>
          <w:szCs w:val="24"/>
        </w:rPr>
        <w:t>.</w:t>
      </w:r>
    </w:p>
    <w:p w:rsidR="00FF6340" w:rsidRPr="00FF6340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40">
        <w:rPr>
          <w:rFonts w:ascii="Times New Roman" w:hAnsi="Times New Roman" w:cs="Times New Roman"/>
          <w:sz w:val="24"/>
          <w:szCs w:val="24"/>
        </w:rPr>
        <w:t>- фото- и видеоматериалы.</w:t>
      </w:r>
    </w:p>
    <w:p w:rsidR="00FF6340" w:rsidRPr="00FF6340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40">
        <w:rPr>
          <w:rFonts w:ascii="Times New Roman" w:hAnsi="Times New Roman" w:cs="Times New Roman"/>
          <w:sz w:val="24"/>
          <w:szCs w:val="24"/>
        </w:rPr>
        <w:t>- содержание выполненных работ на каждый день дается в дневниках по практике. Дневник является обязательным документом для студента-практиканта и предоставляется на кафедру вместе с отчетом и характеристикой (отзывом) от руководителя практики.</w:t>
      </w:r>
    </w:p>
    <w:p w:rsidR="00FF6340" w:rsidRPr="006202CC" w:rsidRDefault="00FF6340" w:rsidP="00C73567">
      <w:pPr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6340" w:rsidRDefault="006202CC" w:rsidP="00D10489">
      <w:pPr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2CC">
        <w:rPr>
          <w:rFonts w:ascii="Times New Roman" w:hAnsi="Times New Roman" w:cs="Times New Roman"/>
          <w:i/>
          <w:sz w:val="24"/>
          <w:szCs w:val="24"/>
        </w:rPr>
        <w:t>Пример</w:t>
      </w:r>
      <w:r w:rsidR="00B50E4D">
        <w:rPr>
          <w:rFonts w:ascii="Times New Roman" w:hAnsi="Times New Roman" w:cs="Times New Roman"/>
          <w:i/>
          <w:sz w:val="24"/>
          <w:szCs w:val="24"/>
        </w:rPr>
        <w:t>ы</w:t>
      </w:r>
      <w:r w:rsidRPr="006202CC">
        <w:rPr>
          <w:rFonts w:ascii="Times New Roman" w:hAnsi="Times New Roman" w:cs="Times New Roman"/>
          <w:i/>
          <w:sz w:val="24"/>
          <w:szCs w:val="24"/>
        </w:rPr>
        <w:t xml:space="preserve"> содержания </w:t>
      </w:r>
      <w:proofErr w:type="gramStart"/>
      <w:r w:rsidRPr="006202CC">
        <w:rPr>
          <w:rFonts w:ascii="Times New Roman" w:hAnsi="Times New Roman" w:cs="Times New Roman"/>
          <w:i/>
          <w:sz w:val="24"/>
          <w:szCs w:val="24"/>
        </w:rPr>
        <w:t>отчетов</w:t>
      </w:r>
      <w:proofErr w:type="gramEnd"/>
      <w:r w:rsidRPr="006202CC">
        <w:rPr>
          <w:rFonts w:ascii="Times New Roman" w:hAnsi="Times New Roman" w:cs="Times New Roman"/>
          <w:i/>
          <w:sz w:val="24"/>
          <w:szCs w:val="24"/>
        </w:rPr>
        <w:t xml:space="preserve"> об</w:t>
      </w:r>
      <w:r w:rsidR="00B50E4D">
        <w:rPr>
          <w:rFonts w:ascii="Times New Roman" w:hAnsi="Times New Roman" w:cs="Times New Roman"/>
          <w:i/>
          <w:sz w:val="24"/>
          <w:szCs w:val="24"/>
        </w:rPr>
        <w:t>учающихся:</w:t>
      </w:r>
    </w:p>
    <w:p w:rsidR="008E0864" w:rsidRPr="000F2438" w:rsidRDefault="008E0864" w:rsidP="000F2438">
      <w:pPr>
        <w:pStyle w:val="a5"/>
        <w:numPr>
          <w:ilvl w:val="0"/>
          <w:numId w:val="19"/>
        </w:numPr>
        <w:adjustRightInd w:val="0"/>
        <w:ind w:left="993"/>
        <w:rPr>
          <w:sz w:val="24"/>
          <w:szCs w:val="24"/>
        </w:rPr>
      </w:pPr>
      <w:r w:rsidRPr="000F2438">
        <w:rPr>
          <w:sz w:val="24"/>
          <w:szCs w:val="24"/>
        </w:rPr>
        <w:t xml:space="preserve">В рамках производственной организационно--управленческой практики </w:t>
      </w:r>
      <w:r w:rsidR="000F2438" w:rsidRPr="000F2438">
        <w:rPr>
          <w:sz w:val="24"/>
          <w:szCs w:val="24"/>
        </w:rPr>
        <w:t xml:space="preserve">гр. МНО-19 </w:t>
      </w:r>
      <w:r w:rsidR="000F2438" w:rsidRPr="001C2C5F">
        <w:rPr>
          <w:b/>
          <w:i/>
          <w:sz w:val="24"/>
          <w:szCs w:val="24"/>
        </w:rPr>
        <w:t>кафедры «Начальное образование»</w:t>
      </w:r>
      <w:r w:rsidR="001C2C5F">
        <w:rPr>
          <w:sz w:val="24"/>
          <w:szCs w:val="24"/>
        </w:rPr>
        <w:t xml:space="preserve"> </w:t>
      </w:r>
      <w:r w:rsidRPr="000F2438">
        <w:rPr>
          <w:sz w:val="24"/>
          <w:szCs w:val="24"/>
        </w:rPr>
        <w:t xml:space="preserve">задания были направлены на: исследование образовательного пространства, образовательной программы начальной школы, оценивание управленческого процесса, повышение культурно-образовательного уровня родителей и младших школьников, изучение среды начальной школы. </w:t>
      </w:r>
    </w:p>
    <w:p w:rsidR="00FF6340" w:rsidRPr="00B50E4D" w:rsidRDefault="008E0864" w:rsidP="000F2438">
      <w:pPr>
        <w:pStyle w:val="a5"/>
        <w:adjustRightInd w:val="0"/>
        <w:ind w:left="993" w:firstLine="0"/>
        <w:rPr>
          <w:sz w:val="24"/>
          <w:szCs w:val="24"/>
        </w:rPr>
      </w:pPr>
      <w:r w:rsidRPr="00B50E4D">
        <w:rPr>
          <w:sz w:val="24"/>
          <w:szCs w:val="24"/>
        </w:rPr>
        <w:t xml:space="preserve">Содержание </w:t>
      </w:r>
      <w:proofErr w:type="gramStart"/>
      <w:r w:rsidRPr="00B50E4D">
        <w:rPr>
          <w:sz w:val="24"/>
          <w:szCs w:val="24"/>
        </w:rPr>
        <w:t>работы:  прохождение</w:t>
      </w:r>
      <w:proofErr w:type="gramEnd"/>
      <w:r w:rsidRPr="00B50E4D">
        <w:rPr>
          <w:sz w:val="24"/>
          <w:szCs w:val="24"/>
        </w:rPr>
        <w:t xml:space="preserve"> вебинаров, курсов, изучение онлайн-платформ, помощь учителям и младшим школьникам при реализации дистанционного обучения на уроках и занятиях в онлайн-режиме в программе «Proficonf», на образовательных платформах Учи.ру– интерактивная  образовательная  онлайн-платформа https://uchi.ru/; «Российская электронная школа» - https://resh.edu.ru/; Сетевой город. Образование –Электронный журнал и электронный дневник) https//sgo.e-yakutia.ru/; Яндекс. Учебник – онлайн-сервис (образовательная платформа) - https//education.yandex.ru/. Занятия проходили режиме онлайн и оффлайн. Для обратной связи, также, использовались   WhatsAPP и </w:t>
      </w:r>
      <w:proofErr w:type="gramStart"/>
      <w:r w:rsidRPr="00B50E4D">
        <w:rPr>
          <w:sz w:val="24"/>
          <w:szCs w:val="24"/>
        </w:rPr>
        <w:t>почта  Сетевого</w:t>
      </w:r>
      <w:proofErr w:type="gramEnd"/>
      <w:r w:rsidRPr="00B50E4D">
        <w:rPr>
          <w:sz w:val="24"/>
          <w:szCs w:val="24"/>
        </w:rPr>
        <w:t xml:space="preserve"> города.</w:t>
      </w:r>
    </w:p>
    <w:p w:rsidR="00FF6340" w:rsidRDefault="008E0864" w:rsidP="00B50E4D">
      <w:pPr>
        <w:pStyle w:val="a5"/>
        <w:numPr>
          <w:ilvl w:val="0"/>
          <w:numId w:val="9"/>
        </w:numPr>
        <w:adjustRightInd w:val="0"/>
        <w:rPr>
          <w:sz w:val="24"/>
          <w:szCs w:val="24"/>
        </w:rPr>
      </w:pPr>
      <w:r w:rsidRPr="00B50E4D">
        <w:rPr>
          <w:sz w:val="24"/>
          <w:szCs w:val="24"/>
        </w:rPr>
        <w:t>Учебная (учебная ознакомител</w:t>
      </w:r>
      <w:r w:rsidR="001C2C5F">
        <w:rPr>
          <w:sz w:val="24"/>
          <w:szCs w:val="24"/>
        </w:rPr>
        <w:t>ьная рассредоточенная) практика гр.</w:t>
      </w:r>
      <w:r w:rsidRPr="00B50E4D">
        <w:rPr>
          <w:sz w:val="24"/>
          <w:szCs w:val="24"/>
        </w:rPr>
        <w:t>НО-19; производственная (воспитател</w:t>
      </w:r>
      <w:r w:rsidR="00C07110">
        <w:rPr>
          <w:sz w:val="24"/>
          <w:szCs w:val="24"/>
        </w:rPr>
        <w:t>ьная рассредоточенная) практика гр.</w:t>
      </w:r>
      <w:r w:rsidRPr="00B50E4D">
        <w:rPr>
          <w:sz w:val="24"/>
          <w:szCs w:val="24"/>
        </w:rPr>
        <w:t>НО-18-1. Вид деятельности: помощь учителям-наставникам в реализации дистанционного обучения, проверка домашних заданий, организация досуговой деятельности, профориентационная работа. Формы организации: образовательные платформы, Инстаграмм, мессенджер WhatsApp, Zoom и др.</w:t>
      </w:r>
    </w:p>
    <w:p w:rsidR="00FF6340" w:rsidRPr="00B50E4D" w:rsidRDefault="00E1346A" w:rsidP="00B50E4D">
      <w:pPr>
        <w:pStyle w:val="a5"/>
        <w:numPr>
          <w:ilvl w:val="0"/>
          <w:numId w:val="12"/>
        </w:numPr>
        <w:adjustRightInd w:val="0"/>
        <w:ind w:left="993"/>
        <w:rPr>
          <w:sz w:val="24"/>
          <w:szCs w:val="24"/>
        </w:rPr>
      </w:pPr>
      <w:r w:rsidRPr="00B50E4D">
        <w:rPr>
          <w:sz w:val="24"/>
          <w:szCs w:val="24"/>
        </w:rPr>
        <w:t>В отчетах студентов гр. Т-16, Т-</w:t>
      </w:r>
      <w:proofErr w:type="gramStart"/>
      <w:r w:rsidRPr="00C07110">
        <w:rPr>
          <w:sz w:val="24"/>
          <w:szCs w:val="24"/>
        </w:rPr>
        <w:t>17</w:t>
      </w:r>
      <w:r w:rsidR="00C07110">
        <w:rPr>
          <w:sz w:val="24"/>
          <w:szCs w:val="24"/>
        </w:rPr>
        <w:t xml:space="preserve"> </w:t>
      </w:r>
      <w:r w:rsidRPr="00C07110">
        <w:rPr>
          <w:b/>
          <w:i/>
          <w:sz w:val="24"/>
          <w:szCs w:val="24"/>
        </w:rPr>
        <w:t xml:space="preserve"> </w:t>
      </w:r>
      <w:r w:rsidR="00B50E4D" w:rsidRPr="00C07110">
        <w:rPr>
          <w:b/>
          <w:i/>
          <w:sz w:val="24"/>
          <w:szCs w:val="24"/>
        </w:rPr>
        <w:t>кафедры</w:t>
      </w:r>
      <w:proofErr w:type="gramEnd"/>
      <w:r w:rsidR="00B50E4D" w:rsidRPr="00C07110">
        <w:rPr>
          <w:b/>
          <w:i/>
          <w:sz w:val="24"/>
          <w:szCs w:val="24"/>
        </w:rPr>
        <w:t xml:space="preserve"> «Технология»</w:t>
      </w:r>
      <w:r w:rsidR="00B50E4D">
        <w:rPr>
          <w:sz w:val="24"/>
          <w:szCs w:val="24"/>
        </w:rPr>
        <w:t xml:space="preserve"> </w:t>
      </w:r>
      <w:r w:rsidRPr="00B50E4D">
        <w:rPr>
          <w:sz w:val="24"/>
          <w:szCs w:val="24"/>
        </w:rPr>
        <w:t>отражено краткое содержание проведенных видов работ в процессе прохождения практики. Студенты отразили в отчетах количество проведенных пробных и зачетных уроков и внеклассных мероприятий. Указали положительные стороны, а также сложности при организации учебного процесса. По заданию учителей студентами оформлены различные стенды, фотозоны и локации для проведения школьных мероприятий.</w:t>
      </w:r>
    </w:p>
    <w:p w:rsidR="00E1346A" w:rsidRPr="000F2438" w:rsidRDefault="00E1346A" w:rsidP="000F2438">
      <w:pPr>
        <w:pStyle w:val="a5"/>
        <w:numPr>
          <w:ilvl w:val="0"/>
          <w:numId w:val="13"/>
        </w:numPr>
        <w:adjustRightInd w:val="0"/>
        <w:ind w:left="993"/>
        <w:rPr>
          <w:sz w:val="24"/>
          <w:szCs w:val="24"/>
        </w:rPr>
      </w:pPr>
      <w:r w:rsidRPr="000F2438">
        <w:rPr>
          <w:sz w:val="24"/>
          <w:szCs w:val="24"/>
        </w:rPr>
        <w:t xml:space="preserve">В отчете студенты </w:t>
      </w:r>
      <w:r w:rsidR="000F2438" w:rsidRPr="00C07110">
        <w:rPr>
          <w:b/>
          <w:i/>
          <w:sz w:val="24"/>
          <w:szCs w:val="24"/>
        </w:rPr>
        <w:t>кафедры «Информатика и вычислительная техника»</w:t>
      </w:r>
      <w:r w:rsidR="000F2438" w:rsidRPr="000F2438">
        <w:rPr>
          <w:sz w:val="24"/>
          <w:szCs w:val="24"/>
        </w:rPr>
        <w:t xml:space="preserve"> </w:t>
      </w:r>
      <w:r w:rsidRPr="000F2438">
        <w:rPr>
          <w:sz w:val="24"/>
          <w:szCs w:val="24"/>
        </w:rPr>
        <w:t xml:space="preserve">приводят   краткую характеристику предприятия и учреждения, </w:t>
      </w:r>
      <w:r w:rsidR="000F2438" w:rsidRPr="000F2438">
        <w:rPr>
          <w:sz w:val="24"/>
          <w:szCs w:val="24"/>
        </w:rPr>
        <w:t xml:space="preserve">сведения </w:t>
      </w:r>
      <w:r w:rsidRPr="000F2438">
        <w:rPr>
          <w:sz w:val="24"/>
          <w:szCs w:val="24"/>
        </w:rPr>
        <w:t xml:space="preserve">об имеющейся вычислительной технике и программному обеспечению. </w:t>
      </w:r>
    </w:p>
    <w:p w:rsidR="000F2438" w:rsidRPr="000F2438" w:rsidRDefault="00E1346A" w:rsidP="000F2438">
      <w:pPr>
        <w:pStyle w:val="a5"/>
        <w:adjustRightInd w:val="0"/>
        <w:ind w:left="993" w:firstLine="0"/>
        <w:rPr>
          <w:sz w:val="24"/>
          <w:szCs w:val="24"/>
        </w:rPr>
      </w:pPr>
      <w:r w:rsidRPr="000F2438">
        <w:rPr>
          <w:sz w:val="24"/>
          <w:szCs w:val="24"/>
        </w:rPr>
        <w:t xml:space="preserve">По педагогической практике представляют отчеты и ведомости о проделанной работе и проведения занятий с краткой характеристикой и оценками руководителей на местах (классных руководителей и учителей информатики), планы-конспекты зачетных уроков с самоанализом, сценарии внеклассных </w:t>
      </w:r>
      <w:proofErr w:type="gramStart"/>
      <w:r w:rsidRPr="000F2438">
        <w:rPr>
          <w:sz w:val="24"/>
          <w:szCs w:val="24"/>
        </w:rPr>
        <w:t>мероприятий,  психолого</w:t>
      </w:r>
      <w:proofErr w:type="gramEnd"/>
      <w:r w:rsidRPr="000F2438">
        <w:rPr>
          <w:sz w:val="24"/>
          <w:szCs w:val="24"/>
        </w:rPr>
        <w:t xml:space="preserve"> - педагогические характеристики  на  одного ученика  и  на  один  класс  с  приложением  методик  исследования. Отчеты включают </w:t>
      </w:r>
      <w:proofErr w:type="gramStart"/>
      <w:r w:rsidRPr="000F2438">
        <w:rPr>
          <w:sz w:val="24"/>
          <w:szCs w:val="24"/>
        </w:rPr>
        <w:t>дневник,  где</w:t>
      </w:r>
      <w:proofErr w:type="gramEnd"/>
      <w:r w:rsidRPr="000F2438">
        <w:rPr>
          <w:sz w:val="24"/>
          <w:szCs w:val="24"/>
        </w:rPr>
        <w:t xml:space="preserve"> описывается краткое содержание выполняемых работ на каждый день. </w:t>
      </w:r>
      <w:r w:rsidR="000F2438" w:rsidRPr="000F2438">
        <w:rPr>
          <w:sz w:val="24"/>
          <w:szCs w:val="24"/>
        </w:rPr>
        <w:t>С</w:t>
      </w:r>
      <w:r w:rsidRPr="000F2438">
        <w:rPr>
          <w:sz w:val="24"/>
          <w:szCs w:val="24"/>
        </w:rPr>
        <w:t>туденты приводят текстовое краткое заключение о результатах практики, а также свои предложения и замечания</w:t>
      </w:r>
      <w:r w:rsidR="000F2438" w:rsidRPr="000F2438">
        <w:rPr>
          <w:sz w:val="24"/>
          <w:szCs w:val="24"/>
        </w:rPr>
        <w:t>.</w:t>
      </w:r>
    </w:p>
    <w:p w:rsidR="00E1346A" w:rsidRDefault="00E1346A" w:rsidP="000F2438">
      <w:pPr>
        <w:pStyle w:val="a5"/>
        <w:adjustRightInd w:val="0"/>
        <w:ind w:left="993" w:firstLine="0"/>
        <w:rPr>
          <w:sz w:val="24"/>
          <w:szCs w:val="24"/>
        </w:rPr>
      </w:pPr>
      <w:r w:rsidRPr="000F2438">
        <w:rPr>
          <w:sz w:val="24"/>
          <w:szCs w:val="24"/>
        </w:rPr>
        <w:t xml:space="preserve">По квалификационной и технологической </w:t>
      </w:r>
      <w:proofErr w:type="gramStart"/>
      <w:r w:rsidRPr="000F2438">
        <w:rPr>
          <w:sz w:val="24"/>
          <w:szCs w:val="24"/>
        </w:rPr>
        <w:t>практикам,  кроме</w:t>
      </w:r>
      <w:proofErr w:type="gramEnd"/>
      <w:r w:rsidRPr="000F2438">
        <w:rPr>
          <w:sz w:val="24"/>
          <w:szCs w:val="24"/>
        </w:rPr>
        <w:t xml:space="preserve"> того, проводятся работы по обслуживанию и ремонту периферийных оборудований, по программным обеспечениям, автоматизации производства и техники безопасности.</w:t>
      </w:r>
    </w:p>
    <w:p w:rsidR="00E1346A" w:rsidRPr="00C07110" w:rsidRDefault="00C07110" w:rsidP="00C07110">
      <w:pPr>
        <w:pStyle w:val="a5"/>
        <w:numPr>
          <w:ilvl w:val="0"/>
          <w:numId w:val="20"/>
        </w:numPr>
        <w:adjustRightInd w:val="0"/>
        <w:ind w:left="993"/>
        <w:rPr>
          <w:b/>
          <w:i/>
          <w:sz w:val="24"/>
          <w:szCs w:val="24"/>
        </w:rPr>
      </w:pPr>
      <w:r w:rsidRPr="00C07110">
        <w:rPr>
          <w:sz w:val="24"/>
          <w:szCs w:val="24"/>
        </w:rPr>
        <w:t>План - содержание</w:t>
      </w:r>
      <w:r w:rsidR="00E1346A" w:rsidRPr="00C07110">
        <w:rPr>
          <w:sz w:val="24"/>
          <w:szCs w:val="24"/>
        </w:rPr>
        <w:t xml:space="preserve"> </w:t>
      </w:r>
      <w:proofErr w:type="gramStart"/>
      <w:r w:rsidR="00E1346A" w:rsidRPr="00C07110">
        <w:rPr>
          <w:sz w:val="24"/>
          <w:szCs w:val="24"/>
        </w:rPr>
        <w:t>отчетов</w:t>
      </w:r>
      <w:proofErr w:type="gramEnd"/>
      <w:r w:rsidR="00E1346A" w:rsidRPr="00C07110">
        <w:rPr>
          <w:sz w:val="24"/>
          <w:szCs w:val="24"/>
        </w:rPr>
        <w:t xml:space="preserve"> обучающихся по </w:t>
      </w:r>
      <w:r w:rsidR="00E1346A" w:rsidRPr="00C07110">
        <w:rPr>
          <w:b/>
          <w:i/>
          <w:sz w:val="24"/>
          <w:szCs w:val="24"/>
        </w:rPr>
        <w:t>кафедре «</w:t>
      </w:r>
      <w:r w:rsidR="006A408F" w:rsidRPr="00C07110">
        <w:rPr>
          <w:b/>
          <w:i/>
          <w:sz w:val="24"/>
          <w:szCs w:val="24"/>
        </w:rPr>
        <w:t>Возрас</w:t>
      </w:r>
      <w:r w:rsidR="00E1346A" w:rsidRPr="00C07110">
        <w:rPr>
          <w:b/>
          <w:i/>
          <w:sz w:val="24"/>
          <w:szCs w:val="24"/>
        </w:rPr>
        <w:t>тная и педагогическая психология</w:t>
      </w:r>
      <w:r w:rsidR="006A408F" w:rsidRPr="00C07110">
        <w:rPr>
          <w:b/>
          <w:i/>
          <w:sz w:val="24"/>
          <w:szCs w:val="24"/>
        </w:rPr>
        <w:t>»</w:t>
      </w:r>
    </w:p>
    <w:p w:rsidR="00E1346A" w:rsidRPr="00C07110" w:rsidRDefault="00E1346A" w:rsidP="00826A41">
      <w:pPr>
        <w:pStyle w:val="a5"/>
        <w:numPr>
          <w:ilvl w:val="0"/>
          <w:numId w:val="22"/>
        </w:numPr>
        <w:adjustRightInd w:val="0"/>
        <w:rPr>
          <w:sz w:val="24"/>
          <w:szCs w:val="24"/>
        </w:rPr>
      </w:pPr>
      <w:r w:rsidRPr="00C07110">
        <w:rPr>
          <w:sz w:val="24"/>
          <w:szCs w:val="24"/>
        </w:rPr>
        <w:t xml:space="preserve">Изучение теоретических основ методологии научного знания и методологии научного исследования.  </w:t>
      </w:r>
    </w:p>
    <w:p w:rsidR="00E1346A" w:rsidRPr="00C07110" w:rsidRDefault="00E1346A" w:rsidP="00C07110">
      <w:pPr>
        <w:pStyle w:val="a5"/>
        <w:adjustRightInd w:val="0"/>
        <w:ind w:left="993" w:firstLine="0"/>
        <w:rPr>
          <w:sz w:val="24"/>
          <w:szCs w:val="24"/>
        </w:rPr>
      </w:pPr>
      <w:r w:rsidRPr="00C07110">
        <w:rPr>
          <w:sz w:val="24"/>
          <w:szCs w:val="24"/>
        </w:rPr>
        <w:t xml:space="preserve">Практическое задание: провести исторический анализ методологических концепций исследования. </w:t>
      </w:r>
    </w:p>
    <w:p w:rsidR="00E1346A" w:rsidRPr="00C07110" w:rsidRDefault="00E1346A" w:rsidP="00826A41">
      <w:pPr>
        <w:pStyle w:val="a5"/>
        <w:numPr>
          <w:ilvl w:val="0"/>
          <w:numId w:val="22"/>
        </w:numPr>
        <w:adjustRightInd w:val="0"/>
        <w:rPr>
          <w:sz w:val="24"/>
          <w:szCs w:val="24"/>
        </w:rPr>
      </w:pPr>
      <w:r w:rsidRPr="00C07110">
        <w:rPr>
          <w:sz w:val="24"/>
          <w:szCs w:val="24"/>
        </w:rPr>
        <w:t xml:space="preserve">Изучение содержания и структуры научно-исследовательской деятельности. </w:t>
      </w:r>
    </w:p>
    <w:p w:rsidR="00E1346A" w:rsidRPr="00C07110" w:rsidRDefault="00E1346A" w:rsidP="00C07110">
      <w:pPr>
        <w:pStyle w:val="a5"/>
        <w:adjustRightInd w:val="0"/>
        <w:ind w:left="993" w:firstLine="0"/>
        <w:rPr>
          <w:sz w:val="24"/>
          <w:szCs w:val="24"/>
        </w:rPr>
      </w:pPr>
      <w:r w:rsidRPr="00C07110">
        <w:rPr>
          <w:sz w:val="24"/>
          <w:szCs w:val="24"/>
        </w:rPr>
        <w:t xml:space="preserve">Проектирование исследовательской работы в области психологии и педагогики образования. </w:t>
      </w:r>
    </w:p>
    <w:p w:rsidR="00E1346A" w:rsidRPr="00C07110" w:rsidRDefault="00E1346A" w:rsidP="00C07110">
      <w:pPr>
        <w:pStyle w:val="a5"/>
        <w:adjustRightInd w:val="0"/>
        <w:ind w:left="993" w:firstLine="0"/>
        <w:rPr>
          <w:sz w:val="24"/>
          <w:szCs w:val="24"/>
        </w:rPr>
      </w:pPr>
      <w:r w:rsidRPr="00C07110">
        <w:rPr>
          <w:sz w:val="24"/>
          <w:szCs w:val="24"/>
        </w:rPr>
        <w:t>Практическое задание: изучить этику исследования. Методы организации научных исследований в области психологии образования и педагогики.</w:t>
      </w:r>
    </w:p>
    <w:p w:rsidR="00E1346A" w:rsidRPr="00C07110" w:rsidRDefault="00E1346A" w:rsidP="00C07110">
      <w:pPr>
        <w:pStyle w:val="a5"/>
        <w:adjustRightInd w:val="0"/>
        <w:ind w:left="993" w:firstLine="0"/>
        <w:rPr>
          <w:sz w:val="24"/>
          <w:szCs w:val="24"/>
        </w:rPr>
      </w:pPr>
      <w:r w:rsidRPr="00C07110">
        <w:rPr>
          <w:sz w:val="24"/>
          <w:szCs w:val="24"/>
        </w:rPr>
        <w:t>Понятие методологии, методология, метод, методика.</w:t>
      </w:r>
    </w:p>
    <w:p w:rsidR="00E1346A" w:rsidRPr="00C07110" w:rsidRDefault="00E1346A" w:rsidP="00826A41">
      <w:pPr>
        <w:pStyle w:val="a5"/>
        <w:numPr>
          <w:ilvl w:val="0"/>
          <w:numId w:val="22"/>
        </w:numPr>
        <w:adjustRightInd w:val="0"/>
        <w:rPr>
          <w:sz w:val="24"/>
          <w:szCs w:val="24"/>
        </w:rPr>
      </w:pPr>
      <w:r w:rsidRPr="00C07110">
        <w:rPr>
          <w:sz w:val="24"/>
          <w:szCs w:val="24"/>
        </w:rPr>
        <w:t xml:space="preserve">Структура педагогического исследования, вариативность его построения. </w:t>
      </w:r>
    </w:p>
    <w:p w:rsidR="00E1346A" w:rsidRPr="00C07110" w:rsidRDefault="00E1346A" w:rsidP="00C07110">
      <w:pPr>
        <w:pStyle w:val="a5"/>
        <w:adjustRightInd w:val="0"/>
        <w:ind w:left="993" w:firstLine="0"/>
        <w:rPr>
          <w:sz w:val="24"/>
          <w:szCs w:val="24"/>
        </w:rPr>
      </w:pPr>
      <w:r w:rsidRPr="00C07110">
        <w:rPr>
          <w:sz w:val="24"/>
          <w:szCs w:val="24"/>
        </w:rPr>
        <w:t xml:space="preserve">Практическое задание: понятийный аппарат исследования. </w:t>
      </w:r>
    </w:p>
    <w:p w:rsidR="00E1346A" w:rsidRPr="00C07110" w:rsidRDefault="00E1346A" w:rsidP="00C07110">
      <w:pPr>
        <w:pStyle w:val="a5"/>
        <w:adjustRightInd w:val="0"/>
        <w:ind w:left="993" w:firstLine="0"/>
        <w:rPr>
          <w:sz w:val="24"/>
          <w:szCs w:val="24"/>
        </w:rPr>
      </w:pPr>
      <w:r w:rsidRPr="00C07110">
        <w:rPr>
          <w:sz w:val="24"/>
          <w:szCs w:val="24"/>
        </w:rPr>
        <w:t xml:space="preserve">Взаимосвязь предмета исследования и метода. </w:t>
      </w:r>
    </w:p>
    <w:p w:rsidR="00E1346A" w:rsidRPr="00C07110" w:rsidRDefault="00E1346A" w:rsidP="00C07110">
      <w:pPr>
        <w:pStyle w:val="a5"/>
        <w:adjustRightInd w:val="0"/>
        <w:ind w:left="993" w:firstLine="0"/>
        <w:rPr>
          <w:sz w:val="24"/>
          <w:szCs w:val="24"/>
        </w:rPr>
      </w:pPr>
      <w:r w:rsidRPr="00C07110">
        <w:rPr>
          <w:sz w:val="24"/>
          <w:szCs w:val="24"/>
        </w:rPr>
        <w:t>Классификация и характеристика методов педагогического исследования. Исследовательские возможности различных методов.</w:t>
      </w:r>
    </w:p>
    <w:p w:rsidR="00E1346A" w:rsidRPr="00C07110" w:rsidRDefault="00E1346A" w:rsidP="00826A41">
      <w:pPr>
        <w:pStyle w:val="a5"/>
        <w:numPr>
          <w:ilvl w:val="0"/>
          <w:numId w:val="22"/>
        </w:numPr>
        <w:adjustRightInd w:val="0"/>
        <w:rPr>
          <w:sz w:val="24"/>
          <w:szCs w:val="24"/>
        </w:rPr>
      </w:pPr>
      <w:r w:rsidRPr="00C07110">
        <w:rPr>
          <w:sz w:val="24"/>
          <w:szCs w:val="24"/>
        </w:rPr>
        <w:t xml:space="preserve">Изучение общих понятий психологии и педагогики </w:t>
      </w:r>
    </w:p>
    <w:p w:rsidR="00E1346A" w:rsidRPr="00C07110" w:rsidRDefault="00E1346A" w:rsidP="00C07110">
      <w:pPr>
        <w:pStyle w:val="a5"/>
        <w:adjustRightInd w:val="0"/>
        <w:ind w:left="993" w:firstLine="0"/>
        <w:rPr>
          <w:sz w:val="24"/>
          <w:szCs w:val="24"/>
        </w:rPr>
      </w:pPr>
      <w:r w:rsidRPr="00C07110">
        <w:rPr>
          <w:sz w:val="24"/>
          <w:szCs w:val="24"/>
        </w:rPr>
        <w:t>Изучение личности и коллектива, психологические способы воздействия на личность и коллектив;</w:t>
      </w:r>
    </w:p>
    <w:p w:rsidR="00E1346A" w:rsidRPr="00C07110" w:rsidRDefault="00E1346A" w:rsidP="00826A41">
      <w:pPr>
        <w:pStyle w:val="a5"/>
        <w:numPr>
          <w:ilvl w:val="0"/>
          <w:numId w:val="22"/>
        </w:numPr>
        <w:adjustRightInd w:val="0"/>
        <w:rPr>
          <w:sz w:val="24"/>
          <w:szCs w:val="24"/>
        </w:rPr>
      </w:pPr>
      <w:r w:rsidRPr="00C07110">
        <w:rPr>
          <w:sz w:val="24"/>
          <w:szCs w:val="24"/>
        </w:rPr>
        <w:t>Организация, проведение и психологический анализ мероприятий, уроков; психолого-педагогическое просвещение учащихся и коллектива; взаимодействие студентов-магистрантов с производством, администрацией.</w:t>
      </w:r>
    </w:p>
    <w:p w:rsidR="00E1346A" w:rsidRPr="00C07110" w:rsidRDefault="00E1346A" w:rsidP="00826A41">
      <w:pPr>
        <w:pStyle w:val="a5"/>
        <w:numPr>
          <w:ilvl w:val="0"/>
          <w:numId w:val="22"/>
        </w:numPr>
        <w:adjustRightInd w:val="0"/>
        <w:rPr>
          <w:sz w:val="24"/>
          <w:szCs w:val="24"/>
        </w:rPr>
      </w:pPr>
      <w:r w:rsidRPr="00C07110">
        <w:rPr>
          <w:sz w:val="24"/>
          <w:szCs w:val="24"/>
        </w:rPr>
        <w:t>Характеристика работы обучающихся с указанием степени его теоретической подготовки, качества выполняемой работы, трудовой дисциплины, творческой активности и т.д.;</w:t>
      </w:r>
    </w:p>
    <w:p w:rsidR="00E1346A" w:rsidRDefault="00E1346A" w:rsidP="00826A41">
      <w:pPr>
        <w:pStyle w:val="a5"/>
        <w:numPr>
          <w:ilvl w:val="0"/>
          <w:numId w:val="22"/>
        </w:numPr>
        <w:adjustRightInd w:val="0"/>
        <w:rPr>
          <w:sz w:val="24"/>
          <w:szCs w:val="24"/>
        </w:rPr>
      </w:pPr>
      <w:r w:rsidRPr="00C07110">
        <w:rPr>
          <w:sz w:val="24"/>
          <w:szCs w:val="24"/>
        </w:rPr>
        <w:t>Характеристика предприятия, индивидуальные задания.</w:t>
      </w:r>
    </w:p>
    <w:p w:rsidR="00E533E5" w:rsidRPr="00E533E5" w:rsidRDefault="00E533E5" w:rsidP="00E533E5">
      <w:pPr>
        <w:pStyle w:val="a5"/>
        <w:numPr>
          <w:ilvl w:val="0"/>
          <w:numId w:val="23"/>
        </w:numPr>
        <w:tabs>
          <w:tab w:val="left" w:pos="851"/>
        </w:tabs>
        <w:adjustRightInd w:val="0"/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33E5">
        <w:rPr>
          <w:sz w:val="24"/>
          <w:szCs w:val="24"/>
        </w:rPr>
        <w:t xml:space="preserve">В отчетах по производственной летней практике в специальной (коррекционной) школе студенты </w:t>
      </w:r>
      <w:r>
        <w:rPr>
          <w:sz w:val="24"/>
          <w:szCs w:val="24"/>
        </w:rPr>
        <w:t xml:space="preserve">кафедры </w:t>
      </w:r>
      <w:r w:rsidRPr="00E533E5">
        <w:rPr>
          <w:b/>
          <w:sz w:val="24"/>
          <w:szCs w:val="24"/>
        </w:rPr>
        <w:t>«Специальное (дефектологическое) образование»</w:t>
      </w:r>
      <w:r w:rsidRPr="00E533E5">
        <w:rPr>
          <w:sz w:val="24"/>
          <w:szCs w:val="24"/>
        </w:rPr>
        <w:t xml:space="preserve"> указали основные этапы практики, дали краткую характеристику, раскрыли содержание коррекционно-педагогической работы, выполненной в процессе практики, оценили степень сформированности своих навыков анализа занятий, проводимых педагогом, ознакомились с содержанием воспитательной работы в летний период; подготовку игр, познавательных и развлекательных мероприятий; отразили использование в работе научно-методической литературы, наглядных пособий и дидактического материала. </w:t>
      </w:r>
    </w:p>
    <w:p w:rsidR="00E533E5" w:rsidRPr="00E533E5" w:rsidRDefault="00E533E5" w:rsidP="00E533E5">
      <w:pPr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33E5">
        <w:rPr>
          <w:rFonts w:ascii="Times New Roman" w:hAnsi="Times New Roman" w:cs="Times New Roman"/>
          <w:sz w:val="24"/>
          <w:szCs w:val="24"/>
        </w:rPr>
        <w:t>Практику «Научно-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исследовательская работа» студенты </w:t>
      </w:r>
      <w:r w:rsidRPr="00E533E5">
        <w:rPr>
          <w:rFonts w:ascii="Times New Roman" w:hAnsi="Times New Roman" w:cs="Times New Roman"/>
          <w:sz w:val="24"/>
          <w:szCs w:val="24"/>
        </w:rPr>
        <w:t>прошли в качестве учителей-логопедов. В отчетах студентов отражены степень сформированности навыков анализа занятий, количество посещенных и количество проведенных пробных и зачетных уроков. Студенты оценили свои умения, связанные с логопедическим обследованием детей младшего школьного возраста с нарушениями речи, составлением индивидуального плана логопедической работы с детьми. Проанализировали особенности психического и речевого развития детей с ТНР. Представили сведения об изготовленных наглядных пособиях и дидактическом материале, перечислили документы, подготовленные к окончанию практики.</w:t>
      </w:r>
    </w:p>
    <w:p w:rsidR="00AC37CB" w:rsidRPr="00AC37CB" w:rsidRDefault="00AC37CB" w:rsidP="00E533E5">
      <w:pPr>
        <w:pStyle w:val="a5"/>
        <w:adjustRightInd w:val="0"/>
        <w:ind w:left="1134" w:firstLine="0"/>
        <w:rPr>
          <w:sz w:val="24"/>
          <w:szCs w:val="24"/>
        </w:rPr>
      </w:pPr>
    </w:p>
    <w:p w:rsidR="00F92C73" w:rsidRPr="00B45237" w:rsidRDefault="00F92C73" w:rsidP="00F92C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237">
        <w:rPr>
          <w:rFonts w:ascii="Times New Roman" w:hAnsi="Times New Roman" w:cs="Times New Roman"/>
          <w:b/>
          <w:sz w:val="24"/>
          <w:szCs w:val="24"/>
        </w:rPr>
        <w:t>Форма проведения итогов практики.</w:t>
      </w:r>
      <w:r w:rsidR="00DE55F7" w:rsidRPr="00B45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C77" w:rsidRDefault="00A37C77" w:rsidP="005C1F49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C77">
        <w:rPr>
          <w:rFonts w:ascii="Times New Roman" w:hAnsi="Times New Roman" w:cs="Times New Roman"/>
          <w:sz w:val="24"/>
          <w:szCs w:val="24"/>
        </w:rPr>
        <w:t xml:space="preserve">В начале всех практик </w:t>
      </w:r>
      <w:r w:rsidR="00C04599">
        <w:rPr>
          <w:rFonts w:ascii="Times New Roman" w:hAnsi="Times New Roman" w:cs="Times New Roman"/>
          <w:sz w:val="24"/>
          <w:szCs w:val="24"/>
        </w:rPr>
        <w:t xml:space="preserve">в каждой группе </w:t>
      </w:r>
      <w:r w:rsidRPr="00A37C77">
        <w:rPr>
          <w:rFonts w:ascii="Times New Roman" w:hAnsi="Times New Roman" w:cs="Times New Roman"/>
          <w:sz w:val="24"/>
          <w:szCs w:val="24"/>
        </w:rPr>
        <w:t>проводится установочная конференция, где студенты знакомя</w:t>
      </w:r>
      <w:r w:rsidR="00C04599">
        <w:rPr>
          <w:rFonts w:ascii="Times New Roman" w:hAnsi="Times New Roman" w:cs="Times New Roman"/>
          <w:sz w:val="24"/>
          <w:szCs w:val="24"/>
        </w:rPr>
        <w:t xml:space="preserve">тся с целью, содержанием и </w:t>
      </w:r>
      <w:r w:rsidRPr="00A37C77">
        <w:rPr>
          <w:rFonts w:ascii="Times New Roman" w:hAnsi="Times New Roman" w:cs="Times New Roman"/>
          <w:sz w:val="24"/>
          <w:szCs w:val="24"/>
        </w:rPr>
        <w:t>перечнем документации, необходимым для оценивания практики.</w:t>
      </w:r>
      <w:r w:rsidR="005C1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7B2" w:rsidRDefault="005C1F49" w:rsidP="005C1F49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</w:pPr>
      <w:r w:rsidRPr="005C1F49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рмы проведения защиты практик - итоговые</w:t>
      </w:r>
      <w:r w:rsidRPr="005C1F49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r>
        <w:rPr>
          <w:rFonts w:ascii="Times New Roman" w:hAnsi="Times New Roman" w:cs="Times New Roman"/>
          <w:sz w:val="24"/>
          <w:szCs w:val="24"/>
        </w:rPr>
        <w:t xml:space="preserve">(очно или </w:t>
      </w:r>
      <w:r w:rsidRPr="005C1F49">
        <w:rPr>
          <w:rFonts w:ascii="Times New Roman" w:hAnsi="Times New Roman" w:cs="Times New Roman"/>
          <w:sz w:val="24"/>
          <w:szCs w:val="24"/>
        </w:rPr>
        <w:t>на платформе</w:t>
      </w:r>
      <w:r>
        <w:rPr>
          <w:rFonts w:ascii="Times New Roman" w:hAnsi="Times New Roman" w:cs="Times New Roman"/>
          <w:sz w:val="24"/>
          <w:szCs w:val="24"/>
        </w:rPr>
        <w:t xml:space="preserve"> Zoom): публичное выступление с м</w:t>
      </w:r>
      <w:r w:rsidR="00D442DA">
        <w:rPr>
          <w:rFonts w:ascii="Times New Roman" w:hAnsi="Times New Roman" w:cs="Times New Roman"/>
          <w:sz w:val="24"/>
          <w:szCs w:val="24"/>
        </w:rPr>
        <w:t xml:space="preserve">ультимедиа-презентациями, </w:t>
      </w:r>
      <w:r>
        <w:rPr>
          <w:rFonts w:ascii="Times New Roman" w:hAnsi="Times New Roman" w:cs="Times New Roman"/>
          <w:sz w:val="24"/>
          <w:szCs w:val="24"/>
        </w:rPr>
        <w:t xml:space="preserve">фото и видеоматериалами. </w:t>
      </w:r>
      <w:r w:rsidRPr="005C1F49">
        <w:rPr>
          <w:rFonts w:ascii="Times New Roman" w:hAnsi="Times New Roman" w:cs="Times New Roman"/>
          <w:sz w:val="24"/>
          <w:szCs w:val="24"/>
        </w:rPr>
        <w:t>Согласно т</w:t>
      </w:r>
      <w:r>
        <w:rPr>
          <w:rFonts w:ascii="Times New Roman" w:hAnsi="Times New Roman" w:cs="Times New Roman"/>
          <w:sz w:val="24"/>
          <w:szCs w:val="24"/>
        </w:rPr>
        <w:t>ребуемому перечню сдают</w:t>
      </w:r>
      <w:r w:rsidRPr="005C1F49">
        <w:rPr>
          <w:rFonts w:ascii="Times New Roman" w:hAnsi="Times New Roman" w:cs="Times New Roman"/>
          <w:sz w:val="24"/>
          <w:szCs w:val="24"/>
        </w:rPr>
        <w:t xml:space="preserve"> отчетную докумен</w:t>
      </w:r>
      <w:r w:rsidR="00D442DA">
        <w:rPr>
          <w:rFonts w:ascii="Times New Roman" w:hAnsi="Times New Roman" w:cs="Times New Roman"/>
          <w:sz w:val="24"/>
          <w:szCs w:val="24"/>
        </w:rPr>
        <w:t xml:space="preserve">тацию, </w:t>
      </w:r>
      <w:proofErr w:type="gramStart"/>
      <w:r w:rsidR="00D442DA">
        <w:rPr>
          <w:rFonts w:ascii="Times New Roman" w:hAnsi="Times New Roman" w:cs="Times New Roman"/>
          <w:sz w:val="24"/>
          <w:szCs w:val="24"/>
        </w:rPr>
        <w:t>которая  включает</w:t>
      </w:r>
      <w:proofErr w:type="gramEnd"/>
      <w:r w:rsidR="00D442DA">
        <w:rPr>
          <w:rFonts w:ascii="Times New Roman" w:hAnsi="Times New Roman" w:cs="Times New Roman"/>
          <w:sz w:val="24"/>
          <w:szCs w:val="24"/>
        </w:rPr>
        <w:t>:</w:t>
      </w:r>
      <w:r w:rsidRPr="005C1F49">
        <w:rPr>
          <w:rFonts w:ascii="Times New Roman" w:hAnsi="Times New Roman" w:cs="Times New Roman"/>
          <w:sz w:val="24"/>
          <w:szCs w:val="24"/>
        </w:rPr>
        <w:t xml:space="preserve"> общий отчет, дневник практики, анализ режимных процессов, конспекты занятий, материалы работы с родителями и педагогами, анализ предметно-развивающей среды, конспекты проведения развлечений, оздоровительных материалов, акты тематических проверок, диагностические материалы, эмпирические данные срезов, характеристики на детей, поделки, дидактические материалы, сделанные студентами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7B2" w:rsidRPr="007037B2">
        <w:t xml:space="preserve"> </w:t>
      </w:r>
    </w:p>
    <w:p w:rsidR="005C1F49" w:rsidRDefault="007037B2" w:rsidP="005C1F49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итоговые конференции практикуется приглашение студентов</w:t>
      </w:r>
      <w:r w:rsidRPr="007037B2">
        <w:rPr>
          <w:rFonts w:ascii="Times New Roman" w:hAnsi="Times New Roman" w:cs="Times New Roman"/>
          <w:sz w:val="24"/>
          <w:szCs w:val="24"/>
        </w:rPr>
        <w:t xml:space="preserve"> младших курсов для ознакомления и передач</w:t>
      </w:r>
      <w:r w:rsidR="00D442DA">
        <w:rPr>
          <w:rFonts w:ascii="Times New Roman" w:hAnsi="Times New Roman" w:cs="Times New Roman"/>
          <w:sz w:val="24"/>
          <w:szCs w:val="24"/>
        </w:rPr>
        <w:t xml:space="preserve">и опыта (1 полугодие 2019/20 учебного </w:t>
      </w:r>
      <w:r w:rsidRPr="007037B2">
        <w:rPr>
          <w:rFonts w:ascii="Times New Roman" w:hAnsi="Times New Roman" w:cs="Times New Roman"/>
          <w:sz w:val="24"/>
          <w:szCs w:val="24"/>
        </w:rPr>
        <w:t>г</w:t>
      </w:r>
      <w:r w:rsidR="00D442DA">
        <w:rPr>
          <w:rFonts w:ascii="Times New Roman" w:hAnsi="Times New Roman" w:cs="Times New Roman"/>
          <w:sz w:val="24"/>
          <w:szCs w:val="24"/>
        </w:rPr>
        <w:t>ода</w:t>
      </w:r>
      <w:r w:rsidRPr="007037B2">
        <w:rPr>
          <w:rFonts w:ascii="Times New Roman" w:hAnsi="Times New Roman" w:cs="Times New Roman"/>
          <w:sz w:val="24"/>
          <w:szCs w:val="24"/>
        </w:rPr>
        <w:t>). По итогам практик 2 полугодия 2019/20 уч</w:t>
      </w:r>
      <w:r w:rsidR="00D442DA">
        <w:rPr>
          <w:rFonts w:ascii="Times New Roman" w:hAnsi="Times New Roman" w:cs="Times New Roman"/>
          <w:sz w:val="24"/>
          <w:szCs w:val="24"/>
        </w:rPr>
        <w:t xml:space="preserve">ебного </w:t>
      </w:r>
      <w:r w:rsidRPr="007037B2">
        <w:rPr>
          <w:rFonts w:ascii="Times New Roman" w:hAnsi="Times New Roman" w:cs="Times New Roman"/>
          <w:sz w:val="24"/>
          <w:szCs w:val="24"/>
        </w:rPr>
        <w:t>г</w:t>
      </w:r>
      <w:r w:rsidR="00D442DA">
        <w:rPr>
          <w:rFonts w:ascii="Times New Roman" w:hAnsi="Times New Roman" w:cs="Times New Roman"/>
          <w:sz w:val="24"/>
          <w:szCs w:val="24"/>
        </w:rPr>
        <w:t>ода</w:t>
      </w:r>
      <w:r w:rsidRPr="007037B2">
        <w:rPr>
          <w:rFonts w:ascii="Times New Roman" w:hAnsi="Times New Roman" w:cs="Times New Roman"/>
          <w:sz w:val="24"/>
          <w:szCs w:val="24"/>
        </w:rPr>
        <w:t xml:space="preserve"> руководители практики провели ВКС, отчетный материал ст</w:t>
      </w:r>
      <w:r w:rsidR="00D442DA">
        <w:rPr>
          <w:rFonts w:ascii="Times New Roman" w:hAnsi="Times New Roman" w:cs="Times New Roman"/>
          <w:sz w:val="24"/>
          <w:szCs w:val="24"/>
        </w:rPr>
        <w:t xml:space="preserve">удентов был представлен в СЭДО </w:t>
      </w:r>
      <w:r w:rsidR="00D442D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037B2">
        <w:rPr>
          <w:rFonts w:ascii="Times New Roman" w:hAnsi="Times New Roman" w:cs="Times New Roman"/>
          <w:sz w:val="24"/>
          <w:szCs w:val="24"/>
        </w:rPr>
        <w:t>oodle.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F49" w:rsidRDefault="005C1F49" w:rsidP="005C1F49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2C73" w:rsidRPr="00D66E1C" w:rsidRDefault="00F92C73" w:rsidP="00F92C73">
      <w:pPr>
        <w:widowControl w:val="0"/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1C">
        <w:rPr>
          <w:rFonts w:ascii="Times New Roman" w:hAnsi="Times New Roman" w:cs="Times New Roman"/>
          <w:b/>
          <w:sz w:val="24"/>
          <w:szCs w:val="24"/>
        </w:rPr>
        <w:t>Участие на научно-практической студенческой конференции, публичная защита, зачет и т.д.</w:t>
      </w:r>
    </w:p>
    <w:p w:rsidR="00577B05" w:rsidRPr="00D66E1C" w:rsidRDefault="00577B05" w:rsidP="00577B0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B05" w:rsidRDefault="00577B05" w:rsidP="00577B0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участия </w:t>
      </w:r>
      <w:r w:rsidR="00D66E1C">
        <w:rPr>
          <w:rFonts w:ascii="Times New Roman" w:hAnsi="Times New Roman" w:cs="Times New Roman"/>
          <w:sz w:val="24"/>
          <w:szCs w:val="24"/>
        </w:rPr>
        <w:t>в конференциях и публикации студентов-бакалавров</w:t>
      </w:r>
    </w:p>
    <w:p w:rsidR="00577B05" w:rsidRDefault="00577B05" w:rsidP="0057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6492"/>
      </w:tblGrid>
      <w:tr w:rsidR="00577B05" w:rsidRPr="00577B05" w:rsidTr="00577B05">
        <w:trPr>
          <w:trHeight w:val="327"/>
        </w:trPr>
        <w:tc>
          <w:tcPr>
            <w:tcW w:w="567" w:type="dxa"/>
          </w:tcPr>
          <w:p w:rsidR="00577B05" w:rsidRPr="00577B05" w:rsidRDefault="00577B05" w:rsidP="00577B0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7B0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843" w:type="dxa"/>
          </w:tcPr>
          <w:p w:rsidR="00577B05" w:rsidRPr="00577B05" w:rsidRDefault="00577B05" w:rsidP="00577B0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7B0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  <w:t>ФИО студента</w:t>
            </w:r>
          </w:p>
        </w:tc>
        <w:tc>
          <w:tcPr>
            <w:tcW w:w="992" w:type="dxa"/>
          </w:tcPr>
          <w:p w:rsidR="00577B05" w:rsidRPr="00577B05" w:rsidRDefault="00577B05" w:rsidP="00577B0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7B0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  <w:t>Группа</w:t>
            </w:r>
          </w:p>
        </w:tc>
        <w:tc>
          <w:tcPr>
            <w:tcW w:w="6492" w:type="dxa"/>
          </w:tcPr>
          <w:p w:rsidR="00577B05" w:rsidRPr="00577B05" w:rsidRDefault="00577B05" w:rsidP="00577B0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7B0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  <w:t>Достижения, публикации</w:t>
            </w:r>
          </w:p>
        </w:tc>
      </w:tr>
      <w:tr w:rsidR="00577B05" w:rsidRPr="00577B05" w:rsidTr="00577B05">
        <w:trPr>
          <w:trHeight w:val="825"/>
        </w:trPr>
        <w:tc>
          <w:tcPr>
            <w:tcW w:w="567" w:type="dxa"/>
          </w:tcPr>
          <w:p w:rsidR="00577B05" w:rsidRPr="00577B05" w:rsidRDefault="00577B05" w:rsidP="00577B0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7B0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43" w:type="dxa"/>
          </w:tcPr>
          <w:p w:rsidR="00577B05" w:rsidRPr="00577B05" w:rsidRDefault="00577B05" w:rsidP="00577B0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7B0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Скрябина Анна Владимировна</w:t>
            </w:r>
          </w:p>
        </w:tc>
        <w:tc>
          <w:tcPr>
            <w:tcW w:w="992" w:type="dxa"/>
          </w:tcPr>
          <w:p w:rsidR="00577B05" w:rsidRPr="00577B05" w:rsidRDefault="00577B05" w:rsidP="00577B0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7B0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НДО-17</w:t>
            </w:r>
          </w:p>
        </w:tc>
        <w:tc>
          <w:tcPr>
            <w:tcW w:w="6492" w:type="dxa"/>
          </w:tcPr>
          <w:p w:rsidR="00577B05" w:rsidRPr="00577B05" w:rsidRDefault="00577B05" w:rsidP="00577B05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77B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Грамота 3 степени. Сертификат НК-19 №7375. Всероссийская научно-практическая конференция «Педагогика. Образование. Практика.», посвященной юбилею кандидата педагогических наук, доцента А.В. Оконешниковой, 15 ноября 2019</w:t>
            </w:r>
            <w:r w:rsidR="00D442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г.</w:t>
            </w:r>
          </w:p>
          <w:p w:rsidR="00577B05" w:rsidRPr="00577B05" w:rsidRDefault="00577B05" w:rsidP="00577B05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77B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Сертификат участнику Республиканского слёта педагогических отрядов – 2019</w:t>
            </w:r>
          </w:p>
          <w:p w:rsidR="00577B05" w:rsidRPr="00577B05" w:rsidRDefault="00577B05" w:rsidP="00577B05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77B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Сертификат участнику 6 Республиканского конкурса вожатского мастерства «Вожатское сердце Якутии – 2019»</w:t>
            </w:r>
          </w:p>
          <w:p w:rsidR="00577B05" w:rsidRPr="00577B05" w:rsidRDefault="00577B05" w:rsidP="00577B05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77B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Благ.письмо за участие в организации летнего отдыха детей и активную работу в Молодежном общественном движении «Педагогические отряды РС (Я)» 2019</w:t>
            </w:r>
          </w:p>
          <w:p w:rsidR="00577B05" w:rsidRPr="00577B05" w:rsidRDefault="00577B05" w:rsidP="00577B05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77B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Сертификат участнику форума «Женщины долины Туймаада: консолидация во имя детей» 2019</w:t>
            </w:r>
          </w:p>
          <w:p w:rsidR="00577B05" w:rsidRPr="00577B05" w:rsidRDefault="00577B05" w:rsidP="00577B05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77B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Сертификат участнику в работе республиканского методического семинара «О едином подходе к обучению детей с нарушениями письменной речи и оцениванию их работ по русскому языку»</w:t>
            </w:r>
          </w:p>
          <w:p w:rsidR="00577B05" w:rsidRPr="00577B05" w:rsidRDefault="00577B05" w:rsidP="00577B05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77B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Сертификат об успешном прохождении ежегодной академии профсоюзного лидера «prime» ноябрь 2019</w:t>
            </w:r>
            <w:r w:rsidR="00D442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г.</w:t>
            </w:r>
          </w:p>
          <w:p w:rsidR="00577B05" w:rsidRPr="00577B05" w:rsidRDefault="00577B05" w:rsidP="00577B05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577B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Сертификат за участие в этапе «БРЕЙН-РИНГ» в рамках соревнования «КУБОК ППОС», ноябрь 2019</w:t>
            </w:r>
            <w:r w:rsidR="00D442D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г.</w:t>
            </w:r>
          </w:p>
          <w:p w:rsidR="00577B05" w:rsidRPr="00577B05" w:rsidRDefault="00577B05" w:rsidP="00577B0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77B05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Сертификат за участие в акции «Хомусный диктант», 2 ноября 2019г.</w:t>
            </w:r>
          </w:p>
        </w:tc>
      </w:tr>
      <w:tr w:rsidR="00BD57E8" w:rsidRPr="00577B05" w:rsidTr="00577B05">
        <w:trPr>
          <w:trHeight w:val="825"/>
        </w:trPr>
        <w:tc>
          <w:tcPr>
            <w:tcW w:w="567" w:type="dxa"/>
          </w:tcPr>
          <w:p w:rsidR="00BD57E8" w:rsidRPr="00BD57E8" w:rsidRDefault="00BD57E8" w:rsidP="00BD57E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BD57E8" w:rsidRPr="00964405" w:rsidRDefault="00BD57E8" w:rsidP="00BD57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405">
              <w:rPr>
                <w:rFonts w:ascii="Times New Roman" w:eastAsia="Times New Roman" w:hAnsi="Times New Roman" w:cs="Times New Roman"/>
                <w:sz w:val="20"/>
                <w:szCs w:val="20"/>
              </w:rPr>
              <w:t>Холлохова Вилюяна Гаврильевна</w:t>
            </w:r>
          </w:p>
        </w:tc>
        <w:tc>
          <w:tcPr>
            <w:tcW w:w="992" w:type="dxa"/>
          </w:tcPr>
          <w:p w:rsidR="00BD57E8" w:rsidRPr="00964405" w:rsidRDefault="00BD57E8" w:rsidP="00BD57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405">
              <w:rPr>
                <w:rFonts w:ascii="Times New Roman" w:eastAsia="Times New Roman" w:hAnsi="Times New Roman" w:cs="Times New Roman"/>
                <w:sz w:val="20"/>
                <w:szCs w:val="20"/>
              </w:rPr>
              <w:t>НО-17, 3 курс</w:t>
            </w:r>
          </w:p>
        </w:tc>
        <w:tc>
          <w:tcPr>
            <w:tcW w:w="6492" w:type="dxa"/>
          </w:tcPr>
          <w:p w:rsidR="00BD57E8" w:rsidRPr="00BD57E8" w:rsidRDefault="00D442DA" w:rsidP="00BD57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1.  </w:t>
            </w:r>
            <w:r w:rsidR="00BD57E8" w:rsidRPr="00BD57E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Публикация статьи на тему «К вопросу об изучении индигенного подхода в этнопедагогических исследованиях»</w:t>
            </w:r>
          </w:p>
          <w:p w:rsidR="00BD57E8" w:rsidRPr="00BD57E8" w:rsidRDefault="00D442DA" w:rsidP="00BD57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2.  </w:t>
            </w:r>
            <w:r w:rsidR="00BD57E8" w:rsidRPr="00BD57E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Диплом 1 степени международная научно-практическая конференция «современное образование: актуальные вопросы. Достижения. Инновации"</w:t>
            </w:r>
          </w:p>
          <w:p w:rsidR="00BD57E8" w:rsidRPr="00BD57E8" w:rsidRDefault="00D442DA" w:rsidP="00BD57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3.  </w:t>
            </w:r>
            <w:r w:rsidR="00BD57E8" w:rsidRPr="00BD57E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Диплом 2 степени всероссийский конкурс «лучшая студенческая статья 2019»</w:t>
            </w:r>
          </w:p>
          <w:p w:rsidR="00BD57E8" w:rsidRPr="00BD57E8" w:rsidRDefault="00D442DA" w:rsidP="00BD57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4. </w:t>
            </w:r>
            <w:r w:rsidR="00BD57E8" w:rsidRPr="00BD57E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П</w:t>
            </w:r>
            <w:r w:rsidR="00BD57E8" w:rsidRPr="00BD57E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рохождение онлайн курсов по риторике</w:t>
            </w:r>
          </w:p>
          <w:p w:rsidR="00BD57E8" w:rsidRPr="00BD57E8" w:rsidRDefault="00D442DA" w:rsidP="00BD57E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5. </w:t>
            </w:r>
            <w:r w:rsidR="00BD57E8" w:rsidRPr="00BD57E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 1 место в секции «педагогические </w:t>
            </w:r>
            <w:proofErr w:type="gramStart"/>
            <w:r w:rsidR="00BD57E8" w:rsidRPr="00BD57E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науки»  2</w:t>
            </w:r>
            <w:proofErr w:type="gramEnd"/>
            <w:r w:rsidR="00BD57E8" w:rsidRPr="00BD57E8"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 xml:space="preserve"> МНПК «Наука и просвещение: актуальные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  <w:t>вопросы, достижения и инновации».</w:t>
            </w:r>
          </w:p>
        </w:tc>
      </w:tr>
    </w:tbl>
    <w:p w:rsidR="00577B05" w:rsidRDefault="00577B05" w:rsidP="0057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B05" w:rsidRDefault="00BD57E8" w:rsidP="0057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6E1C">
        <w:rPr>
          <w:rFonts w:ascii="Times New Roman" w:hAnsi="Times New Roman" w:cs="Times New Roman"/>
          <w:sz w:val="24"/>
          <w:szCs w:val="24"/>
        </w:rPr>
        <w:t>Пример участия в конференциях и публикации студентов-магистров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77B05" w:rsidRDefault="00577B05" w:rsidP="0057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524"/>
        <w:gridCol w:w="2112"/>
        <w:gridCol w:w="2268"/>
        <w:gridCol w:w="3651"/>
      </w:tblGrid>
      <w:tr w:rsidR="00BD57E8" w:rsidRPr="00BD57E8" w:rsidTr="00D442DA">
        <w:tc>
          <w:tcPr>
            <w:tcW w:w="458" w:type="dxa"/>
          </w:tcPr>
          <w:p w:rsidR="00BD57E8" w:rsidRPr="00BD57E8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BD57E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1524" w:type="dxa"/>
          </w:tcPr>
          <w:p w:rsidR="00BD57E8" w:rsidRPr="00BD57E8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D57E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2112" w:type="dxa"/>
          </w:tcPr>
          <w:p w:rsidR="00BD57E8" w:rsidRPr="00BD57E8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D57E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Названия мероприятия</w:t>
            </w:r>
          </w:p>
        </w:tc>
        <w:tc>
          <w:tcPr>
            <w:tcW w:w="2268" w:type="dxa"/>
          </w:tcPr>
          <w:p w:rsidR="00BD57E8" w:rsidRPr="00BD57E8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D57E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Результативность (сертификат, диплом, публикации ВАК и др.)</w:t>
            </w:r>
          </w:p>
        </w:tc>
        <w:tc>
          <w:tcPr>
            <w:tcW w:w="3651" w:type="dxa"/>
          </w:tcPr>
          <w:p w:rsidR="00BD57E8" w:rsidRPr="00BD57E8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</w:pPr>
            <w:r w:rsidRPr="00BD57E8">
              <w:rPr>
                <w:rFonts w:ascii="Times New Roman" w:eastAsiaTheme="minorEastAsia" w:hAnsi="Times New Roman" w:cs="Times New Roman"/>
                <w:sz w:val="24"/>
                <w:szCs w:val="24"/>
                <w:lang w:val="sah-RU" w:eastAsia="ru-RU"/>
              </w:rPr>
              <w:t>Входные данные</w:t>
            </w:r>
          </w:p>
        </w:tc>
      </w:tr>
      <w:tr w:rsidR="00BD57E8" w:rsidRPr="00BD57E8" w:rsidTr="00D442DA">
        <w:tc>
          <w:tcPr>
            <w:tcW w:w="458" w:type="dxa"/>
            <w:vMerge w:val="restart"/>
          </w:tcPr>
          <w:p w:rsidR="00BD57E8" w:rsidRPr="00BD57E8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BD57E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524" w:type="dxa"/>
            <w:vMerge w:val="restart"/>
          </w:tcPr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Габышева Любовь Владимировна</w:t>
            </w:r>
          </w:p>
        </w:tc>
        <w:tc>
          <w:tcPr>
            <w:tcW w:w="2112" w:type="dxa"/>
          </w:tcPr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XXXVI Международной научно-практическая конференция «Worldscience: problems and innovations”</w:t>
            </w:r>
          </w:p>
        </w:tc>
        <w:tc>
          <w:tcPr>
            <w:tcW w:w="2268" w:type="dxa"/>
          </w:tcPr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«Семейные традиции как средство духовно-нравственного воспитания младших школьников», диплом I степени</w:t>
            </w:r>
          </w:p>
        </w:tc>
        <w:tc>
          <w:tcPr>
            <w:tcW w:w="3651" w:type="dxa"/>
          </w:tcPr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Габышева Л.В, Шергина Т.А. Семейные традиции как средство духовно-нравственного воспитания младших школьников: Сборник статей XXXVI Международной научно-практической конференция «Worldscience: problemsandinnovations». Пенза. «Наука и Просвещение». – 2019. – 221 с. (30 октября 2019 г.)</w:t>
            </w:r>
          </w:p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BD57E8" w:rsidRPr="00BD57E8" w:rsidTr="00D442DA">
        <w:tc>
          <w:tcPr>
            <w:tcW w:w="458" w:type="dxa"/>
            <w:vMerge/>
          </w:tcPr>
          <w:p w:rsidR="00BD57E8" w:rsidRPr="00BD57E8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4" w:type="dxa"/>
            <w:vMerge/>
          </w:tcPr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12" w:type="dxa"/>
          </w:tcPr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Всероссийская научно-практическая конференция «Педагогика. Образование. Практика»</w:t>
            </w:r>
          </w:p>
        </w:tc>
        <w:tc>
          <w:tcPr>
            <w:tcW w:w="2268" w:type="dxa"/>
          </w:tcPr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«Познавательная активность младших школьников»,</w:t>
            </w:r>
          </w:p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«Нравственные ценности младших школьников», диплом II степени</w:t>
            </w:r>
          </w:p>
        </w:tc>
        <w:tc>
          <w:tcPr>
            <w:tcW w:w="3651" w:type="dxa"/>
          </w:tcPr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Бугаева А.П, Габышева Л.В Познавательная активность младших школьников. Педагогика. Образование. Практика. Материалы Всероссийской научно-практической конференции. (15 ноября 2019 г., г. Якутск) / [под ред. А. В. Оконешниковой]. Киров: Изд-во МЦИТО, 2019. С. 159-161.</w:t>
            </w:r>
          </w:p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  <w:r w:rsidRPr="00D66E1C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Габышева Л.В, Неустроева Е.Н. Нравственные ценности младших школьников. Педагогика. Образование. Практика. Материалы Всероссийской научно-практической конференции. (15 ноября 2019 г., г. Якутск) / [под ред. А. В. Оконешниковой]. Киров: Изд-во МЦИТО, 2019. С 147-159.</w:t>
            </w:r>
          </w:p>
          <w:p w:rsidR="00BD57E8" w:rsidRPr="00D66E1C" w:rsidRDefault="00BD57E8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66E1C" w:rsidRPr="00BD57E8" w:rsidTr="00D442DA">
        <w:tc>
          <w:tcPr>
            <w:tcW w:w="458" w:type="dxa"/>
            <w:vMerge w:val="restart"/>
          </w:tcPr>
          <w:p w:rsidR="00D66E1C" w:rsidRPr="00D66E1C" w:rsidRDefault="00D66E1C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24" w:type="dxa"/>
            <w:vMerge w:val="restart"/>
          </w:tcPr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</w:rPr>
              <w:t>Лаврентьева Влада Владимировна</w:t>
            </w:r>
          </w:p>
        </w:tc>
        <w:tc>
          <w:tcPr>
            <w:tcW w:w="2112" w:type="dxa"/>
          </w:tcPr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Всероссийская научная конференция "Педагогика. Образование. </w:t>
            </w:r>
            <w:r w:rsidRPr="004408B4">
              <w:rPr>
                <w:rFonts w:ascii="Times New Roman" w:hAnsi="Times New Roman" w:cs="Times New Roman"/>
                <w:sz w:val="20"/>
                <w:szCs w:val="20"/>
              </w:rPr>
              <w:t>Практика"</w:t>
            </w:r>
          </w:p>
        </w:tc>
        <w:tc>
          <w:tcPr>
            <w:tcW w:w="2268" w:type="dxa"/>
          </w:tcPr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«Тренинг как метод преодоления страха публичного выступления младших школьников», диплом </w:t>
            </w:r>
            <w:r w:rsidRPr="004408B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степени</w:t>
            </w:r>
          </w:p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51" w:type="dxa"/>
          </w:tcPr>
          <w:p w:rsidR="00D66E1C" w:rsidRPr="00D442DA" w:rsidRDefault="00D66E1C" w:rsidP="00BD57E8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Лаврентьева В.В., Неустроев Н. Д.</w:t>
            </w:r>
            <w:r w:rsidR="00D442DA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Тренинг как метод преодоления страха публичного выступления младших школьников /</w:t>
            </w: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Лаврентьева В.В., Неустроев Н. Д. // </w:t>
            </w: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Педагогика. </w:t>
            </w:r>
            <w:r w:rsidRPr="00D442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Образование. Практика</w:t>
            </w:r>
            <w:r w:rsidR="00D442DA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D442DA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материалы Всероссийской научной конференции. Якутск. 2019. С.97-99.</w:t>
            </w:r>
          </w:p>
          <w:p w:rsidR="00D66E1C" w:rsidRPr="00D442DA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6E1C" w:rsidRPr="00BD57E8" w:rsidTr="00D442DA">
        <w:tc>
          <w:tcPr>
            <w:tcW w:w="458" w:type="dxa"/>
            <w:vMerge/>
          </w:tcPr>
          <w:p w:rsidR="00D66E1C" w:rsidRPr="00D442DA" w:rsidRDefault="00D66E1C" w:rsidP="00BD5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66E1C" w:rsidRPr="00D442DA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12" w:type="dxa"/>
          </w:tcPr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442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Международная  научно-практическая конференция «Евразийская педагогическая конференция»</w:t>
            </w:r>
          </w:p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D66E1C" w:rsidRPr="004408B4" w:rsidRDefault="00D66E1C" w:rsidP="00BD57E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40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«Уровни восприятия художественного произведения младшими школьниками»</w:t>
            </w:r>
          </w:p>
          <w:p w:rsidR="00D66E1C" w:rsidRPr="004408B4" w:rsidRDefault="00D66E1C" w:rsidP="00BD5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ah-RU"/>
              </w:rPr>
              <w:t xml:space="preserve">, </w:t>
            </w:r>
            <w:r w:rsidRPr="004408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I степени</w:t>
            </w:r>
          </w:p>
        </w:tc>
        <w:tc>
          <w:tcPr>
            <w:tcW w:w="3651" w:type="dxa"/>
          </w:tcPr>
          <w:p w:rsidR="00D66E1C" w:rsidRPr="004408B4" w:rsidRDefault="00D66E1C" w:rsidP="00D442D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Лаврентьева В.В., Бугаева А. П. </w:t>
            </w:r>
            <w:r w:rsidRPr="00440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Уровни восприятия художественного произведения младшими школьниками / </w:t>
            </w: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Лаврентьева В.В., Бугаева А. П.  //</w:t>
            </w: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Евразийская педагогическая </w:t>
            </w:r>
            <w:r w:rsidR="00D442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онференция:</w:t>
            </w:r>
            <w:r w:rsidR="00D442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материалы Международной научно-практической конференции. Пенза. 2019. С.85-87.</w:t>
            </w:r>
          </w:p>
        </w:tc>
      </w:tr>
      <w:tr w:rsidR="00D66E1C" w:rsidRPr="00BD57E8" w:rsidTr="00D442DA">
        <w:tc>
          <w:tcPr>
            <w:tcW w:w="458" w:type="dxa"/>
            <w:vMerge/>
          </w:tcPr>
          <w:p w:rsidR="00D66E1C" w:rsidRPr="00BD57E8" w:rsidRDefault="00D66E1C" w:rsidP="00D66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66E1C" w:rsidRPr="00BD57E8" w:rsidRDefault="00D66E1C" w:rsidP="00D66E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12" w:type="dxa"/>
          </w:tcPr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</w:rPr>
              <w:t>Журнал «Перспективы науки»</w:t>
            </w: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E1C" w:rsidRPr="004408B4" w:rsidRDefault="00D66E1C" w:rsidP="00D66E1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408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Публикация в журнале ВАК</w:t>
            </w:r>
          </w:p>
        </w:tc>
        <w:tc>
          <w:tcPr>
            <w:tcW w:w="3651" w:type="dxa"/>
          </w:tcPr>
          <w:p w:rsidR="00D66E1C" w:rsidRPr="004408B4" w:rsidRDefault="00D66E1C" w:rsidP="00D66E1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Бугаева А.П., Неустроев Н.Д., Лаврентьева В.В.  Развитие навыка публичных выступлений как условие формирования коммуникативной компетенции младших школьников // Перспективы науки. 2019. № 12 (123). С. 270</w:t>
            </w:r>
            <w:r w:rsidRPr="00B37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-273. (Статья ВАК, РИНЦ)</w:t>
            </w: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D66E1C" w:rsidRPr="00BD57E8" w:rsidTr="00D442DA">
        <w:tc>
          <w:tcPr>
            <w:tcW w:w="458" w:type="dxa"/>
            <w:vMerge/>
          </w:tcPr>
          <w:p w:rsidR="00D66E1C" w:rsidRPr="00BD57E8" w:rsidRDefault="00D66E1C" w:rsidP="00D66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4" w:type="dxa"/>
            <w:vMerge/>
          </w:tcPr>
          <w:p w:rsidR="00D66E1C" w:rsidRPr="00BD57E8" w:rsidRDefault="00D66E1C" w:rsidP="00D66E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12" w:type="dxa"/>
          </w:tcPr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</w:rPr>
              <w:t>XXV</w:t>
            </w:r>
            <w:r w:rsidR="00D442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Международная научно-практическая конференция</w:t>
            </w: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8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НАУКА И ОБРАЗОВАНИЕ: СОХРАНЯЯ ПРОШЛОЕ, СОЗДАЕМ БУДУЩЕЕ</w:t>
            </w:r>
          </w:p>
        </w:tc>
        <w:tc>
          <w:tcPr>
            <w:tcW w:w="2268" w:type="dxa"/>
          </w:tcPr>
          <w:p w:rsidR="00D66E1C" w:rsidRPr="004408B4" w:rsidRDefault="00D66E1C" w:rsidP="00D66E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44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«Выявление уровня сформированности коммуникативной компетенции младших школьников»</w:t>
            </w:r>
          </w:p>
          <w:p w:rsidR="00D66E1C" w:rsidRPr="004408B4" w:rsidRDefault="00D66E1C" w:rsidP="00D66E1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3651" w:type="dxa"/>
          </w:tcPr>
          <w:p w:rsidR="00D66E1C" w:rsidRPr="004408B4" w:rsidRDefault="00D66E1C" w:rsidP="00D66E1C">
            <w:pPr>
              <w:jc w:val="both"/>
              <w:rPr>
                <w:rStyle w:val="c1"/>
                <w:rFonts w:ascii="Times New Roman" w:hAnsi="Times New Roman" w:cs="Times New Roman"/>
                <w:sz w:val="20"/>
                <w:szCs w:val="20"/>
              </w:rPr>
            </w:pP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Лаврентьева В.В., Бугаева А. П. </w:t>
            </w:r>
            <w:r w:rsidRPr="0044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Выявление уровня сформированности коммуникативной компетенции младших школьников /</w:t>
            </w: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>Лаврентьева В.В., Бугаева А. П. // Н</w:t>
            </w:r>
            <w:r w:rsidRPr="004408B4">
              <w:rPr>
                <w:rFonts w:ascii="Times New Roman" w:eastAsia="TimesNewRomanPSMT" w:hAnsi="Times New Roman" w:cs="Times New Roman"/>
                <w:sz w:val="20"/>
                <w:szCs w:val="20"/>
                <w:lang w:val="ru-RU"/>
              </w:rPr>
              <w:t>аука и образование: сохраняя прошлое, создаём будущее</w:t>
            </w: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материалы Международной научно-практической конференции. </w:t>
            </w:r>
            <w:r w:rsidRPr="004408B4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Пенза. 2019. С.166-168.</w:t>
            </w:r>
          </w:p>
          <w:p w:rsidR="00D66E1C" w:rsidRPr="004408B4" w:rsidRDefault="00D66E1C" w:rsidP="00D66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B05" w:rsidRDefault="00577B05" w:rsidP="00577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73" w:rsidRPr="00CC3C71" w:rsidRDefault="00F92C73" w:rsidP="00577B05">
      <w:pPr>
        <w:pStyle w:val="a5"/>
        <w:numPr>
          <w:ilvl w:val="0"/>
          <w:numId w:val="1"/>
        </w:numPr>
        <w:adjustRightInd w:val="0"/>
        <w:rPr>
          <w:b/>
          <w:sz w:val="24"/>
          <w:szCs w:val="24"/>
        </w:rPr>
      </w:pPr>
      <w:r w:rsidRPr="00CC3C71">
        <w:rPr>
          <w:b/>
          <w:sz w:val="24"/>
          <w:szCs w:val="24"/>
        </w:rPr>
        <w:t xml:space="preserve">Методическое обеспечение практики: </w:t>
      </w:r>
    </w:p>
    <w:p w:rsidR="00CC3C71" w:rsidRPr="00CC3C71" w:rsidRDefault="00CC3C71" w:rsidP="00CC3C71">
      <w:pPr>
        <w:pStyle w:val="a5"/>
        <w:adjustRightInd w:val="0"/>
        <w:ind w:left="720" w:firstLine="0"/>
        <w:rPr>
          <w:sz w:val="24"/>
          <w:szCs w:val="24"/>
        </w:rPr>
      </w:pPr>
    </w:p>
    <w:tbl>
      <w:tblPr>
        <w:tblStyle w:val="a6"/>
        <w:tblpPr w:leftFromText="180" w:rightFromText="180" w:horzAnchor="margin" w:tblpY="7722"/>
        <w:tblW w:w="6740" w:type="pct"/>
        <w:tblLook w:val="04A0" w:firstRow="1" w:lastRow="0" w:firstColumn="1" w:lastColumn="0" w:noHBand="0" w:noVBand="1"/>
      </w:tblPr>
      <w:tblGrid>
        <w:gridCol w:w="1695"/>
        <w:gridCol w:w="2040"/>
        <w:gridCol w:w="2376"/>
        <w:gridCol w:w="1333"/>
        <w:gridCol w:w="1296"/>
        <w:gridCol w:w="403"/>
        <w:gridCol w:w="42"/>
        <w:gridCol w:w="1068"/>
        <w:gridCol w:w="984"/>
        <w:gridCol w:w="174"/>
        <w:gridCol w:w="224"/>
        <w:gridCol w:w="789"/>
        <w:gridCol w:w="1259"/>
        <w:gridCol w:w="162"/>
        <w:gridCol w:w="2123"/>
        <w:gridCol w:w="170"/>
        <w:gridCol w:w="2119"/>
        <w:gridCol w:w="174"/>
        <w:gridCol w:w="2339"/>
      </w:tblGrid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A" w:rsidRPr="00F92C73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92C73" w:rsidRDefault="00B2107A" w:rsidP="00821F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b/>
                <w:sz w:val="24"/>
                <w:szCs w:val="24"/>
              </w:rPr>
              <w:t>Код НП/С</w:t>
            </w:r>
          </w:p>
          <w:p w:rsidR="00B2107A" w:rsidRPr="00F92C73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92C73" w:rsidRDefault="00B2107A" w:rsidP="00821F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Направление подготовки</w:t>
            </w:r>
          </w:p>
          <w:p w:rsidR="00B2107A" w:rsidRPr="00F92C73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92C73" w:rsidRDefault="00B2107A" w:rsidP="00821F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Направленность/ специализация</w:t>
            </w:r>
          </w:p>
          <w:p w:rsidR="00B2107A" w:rsidRPr="00F92C73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A" w:rsidRPr="00F92C73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практик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A" w:rsidRPr="00F92C73" w:rsidRDefault="00B2107A" w:rsidP="00821F3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b/>
                <w:sz w:val="24"/>
                <w:szCs w:val="24"/>
              </w:rPr>
              <w:t>РПП номер,дата,автор</w:t>
            </w:r>
          </w:p>
        </w:tc>
      </w:tr>
      <w:tr w:rsidR="00B2107A" w:rsidRPr="00F92C73" w:rsidTr="00D442DA">
        <w:trPr>
          <w:gridAfter w:val="9"/>
          <w:wAfter w:w="2253" w:type="pct"/>
        </w:trPr>
        <w:tc>
          <w:tcPr>
            <w:tcW w:w="27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7A" w:rsidRPr="00F92C73" w:rsidRDefault="00B2107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92C7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92C73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N w:val="0"/>
              <w:ind w:left="-959" w:firstLine="9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образование</w:t>
            </w: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(3</w:t>
            </w:r>
            <w:proofErr w:type="gramStart"/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+)</w:t>
            </w: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  <w:proofErr w:type="gramEnd"/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Начальное образование</w:t>
            </w:r>
          </w:p>
          <w:p w:rsidR="00B2107A" w:rsidRPr="009F2656" w:rsidRDefault="00B2107A" w:rsidP="00821F3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Default="006E5D9A" w:rsidP="00821F3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 (о</w:t>
            </w:r>
            <w:r w:rsidR="00B210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чно)</w:t>
            </w:r>
          </w:p>
          <w:p w:rsidR="00B2107A" w:rsidRDefault="00B2107A" w:rsidP="00821F3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31 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аочно)</w:t>
            </w:r>
          </w:p>
          <w:p w:rsidR="00B2107A" w:rsidRPr="009F2656" w:rsidRDefault="00B2107A" w:rsidP="00821F3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E37A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08.05.2018 (протокол УМК №5),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Оконешникова Н.В.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92C73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</w:t>
            </w: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(3+</w:t>
            </w:r>
            <w:proofErr w:type="gramStart"/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+)</w:t>
            </w: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  <w:proofErr w:type="gramEnd"/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92C73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Начальное образование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 (о</w:t>
            </w:r>
            <w:r w:rsidR="00B210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чно)</w:t>
            </w:r>
          </w:p>
          <w:p w:rsidR="00B2107A" w:rsidRPr="00713B40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 (з</w:t>
            </w:r>
            <w:r w:rsidR="00B210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DE37A2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E37A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14.05.2019 (протокол УМК №12),</w:t>
            </w:r>
          </w:p>
          <w:p w:rsidR="00B2107A" w:rsidRPr="00DE37A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Оконешникова Н.В.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</w:t>
            </w: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(3</w:t>
            </w:r>
            <w:proofErr w:type="gramStart"/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+)</w:t>
            </w: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  <w:proofErr w:type="gramEnd"/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и дополнительное образование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762D0" w:rsidRDefault="00B2107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F762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E37A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08.05.2018 (протокол УМК №5),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Оконешникова Н.В.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</w:t>
            </w: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(3+</w:t>
            </w:r>
            <w:proofErr w:type="gramStart"/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+)</w:t>
            </w: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  <w:proofErr w:type="gramEnd"/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F2656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F2656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и дополнительное образование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762D0" w:rsidRDefault="00B2107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F762D0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DE37A2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E37A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14.05.2019 (протокол УМК №12),</w:t>
            </w:r>
          </w:p>
          <w:p w:rsidR="00B2107A" w:rsidRPr="009F2656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Сакердонова А.С.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7A2BEA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7544A0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7544A0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7544A0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Дошкольное образование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Default="00906231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8(очно)</w:t>
            </w:r>
          </w:p>
          <w:p w:rsidR="00906231" w:rsidRPr="00906231" w:rsidRDefault="00906231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14(заочно)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1" w:rsidRPr="00906231" w:rsidRDefault="00906231" w:rsidP="0090623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Божедонова А.П.</w:t>
            </w:r>
            <w:r w:rsidRPr="00906231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№13 от 4 мая 2019, </w:t>
            </w:r>
          </w:p>
          <w:p w:rsidR="00B2107A" w:rsidRPr="00906231" w:rsidRDefault="00906231" w:rsidP="00906231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Дедюкина М.И.,</w:t>
            </w:r>
            <w:r w:rsidRPr="00906231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№12 от 14 мая 2019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906231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7A" w:rsidRPr="00906231" w:rsidRDefault="00B2107A" w:rsidP="00821F32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906231">
              <w:rPr>
                <w:rFonts w:ascii="Times New Roman" w:hAnsi="Times New Roman"/>
                <w:sz w:val="24"/>
                <w:szCs w:val="24"/>
                <w:lang w:val="ru-RU"/>
              </w:rPr>
              <w:t>44.03.01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7A" w:rsidRPr="00F762D0" w:rsidRDefault="00B2107A" w:rsidP="00821F32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7A" w:rsidRPr="00F762D0" w:rsidRDefault="00B2107A" w:rsidP="00821F32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7A" w:rsidRDefault="00B2107A" w:rsidP="00821F32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8(очно)</w:t>
            </w:r>
          </w:p>
          <w:p w:rsidR="00B2107A" w:rsidRPr="00F762D0" w:rsidRDefault="00B2107A" w:rsidP="00821F32">
            <w:pPr>
              <w:widowControl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8(заочно)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07A" w:rsidRPr="007A2BEA" w:rsidRDefault="00B2107A" w:rsidP="00821F32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7A2BEA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Лаврова В.П., № 12 от 12.05.2017</w:t>
            </w:r>
            <w:r w:rsidR="0095515A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,</w:t>
            </w:r>
          </w:p>
          <w:p w:rsidR="00B2107A" w:rsidRPr="00D618F3" w:rsidRDefault="00B2107A" w:rsidP="00821F32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Лаврова В.П.</w:t>
            </w:r>
            <w:r w:rsidR="00906231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№ Б 112/1 от 17.04.2019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CA33DF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FA2AB1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Психолого-педагогическое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Психология и социальная педагогика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6(о</w:t>
            </w:r>
            <w:r w:rsidR="00B2107A"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чно)</w:t>
            </w:r>
          </w:p>
          <w:p w:rsidR="00B2107A" w:rsidRPr="00CA33DF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4(з</w:t>
            </w:r>
            <w:r w:rsidR="00B2107A"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A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Васильева А.Н.</w:t>
            </w:r>
            <w:r w:rsidR="00906231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№12 от 14.05.2019</w:t>
            </w:r>
            <w:proofErr w:type="gramStart"/>
            <w:r w:rsidR="0095515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 Васильева</w:t>
            </w:r>
            <w:proofErr w:type="gramEnd"/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А.Н.</w:t>
            </w:r>
            <w:r w:rsidR="00906231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</w:p>
          <w:p w:rsidR="00B2107A" w:rsidRPr="00B53AC2" w:rsidRDefault="006E5D9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№1 от 27.09.2017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Психолого-педагогическое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Психология и педагогика профессионального образования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6(о</w:t>
            </w:r>
            <w:r w:rsidR="00B2107A"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чно)</w:t>
            </w:r>
          </w:p>
          <w:p w:rsidR="00B2107A" w:rsidRPr="00B53AC2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4(з</w:t>
            </w:r>
            <w:r w:rsidR="00B2107A"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Васильева А.Н.</w:t>
            </w:r>
            <w:r w:rsidR="00DE3B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№12 от 14.05.2019</w:t>
            </w:r>
            <w:r w:rsidR="0095515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  Дмитриева С.Н.</w:t>
            </w:r>
            <w:r w:rsidR="00DE3B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№2 от 12.09.2017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AA5FC8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Психолого-педагогическое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7о</w:t>
            </w:r>
            <w:r w:rsidR="00B2107A"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чно)</w:t>
            </w:r>
          </w:p>
          <w:p w:rsidR="00B2107A" w:rsidRPr="00B53AC2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4(з</w:t>
            </w:r>
            <w:r w:rsidR="00B2107A"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A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Васильева А.Н.</w:t>
            </w:r>
            <w:r w:rsidR="00DE3B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№12 от 14.05.2019</w:t>
            </w:r>
            <w:proofErr w:type="gramStart"/>
            <w:r w:rsidR="0095515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 Васильева</w:t>
            </w:r>
            <w:proofErr w:type="gramEnd"/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А.Н.</w:t>
            </w:r>
            <w:r w:rsidR="00DE3B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</w:p>
          <w:p w:rsidR="00B2107A" w:rsidRPr="00B53AC2" w:rsidRDefault="006E5D9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№1 от 27.09.2017</w:t>
            </w:r>
          </w:p>
        </w:tc>
      </w:tr>
      <w:tr w:rsidR="006E5D9A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312842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B53AC2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B53AC2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B53AC2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Логопедия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Default="006E5D9A" w:rsidP="006E5D9A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16(очно)</w:t>
            </w:r>
          </w:p>
          <w:p w:rsidR="006E5D9A" w:rsidRPr="00C5001A" w:rsidRDefault="006E5D9A" w:rsidP="006E5D9A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15(заочно)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Default="006E5D9A" w:rsidP="006E5D9A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Иванова А.Д., </w:t>
            </w:r>
            <w:r w:rsidRPr="00C50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№11, 18.04.2019</w:t>
            </w:r>
            <w:r w:rsidR="009551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E5D9A" w:rsidRDefault="006E5D9A" w:rsidP="006E5D9A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Абрамова Н.А., №11, 18.04.2019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E5D9A" w:rsidRDefault="006E5D9A" w:rsidP="006E5D9A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Архипова </w:t>
            </w:r>
            <w:proofErr w:type="gramStart"/>
            <w:r w:rsidRPr="00E3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С.Н..</w:t>
            </w:r>
            <w:proofErr w:type="gramEnd"/>
            <w:r w:rsidRPr="00E35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№1, 27.09. 2017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E5D9A" w:rsidRDefault="006E5D9A" w:rsidP="006E5D9A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Степанова Н.В., </w:t>
            </w:r>
          </w:p>
          <w:p w:rsidR="006E5D9A" w:rsidRDefault="006E5D9A" w:rsidP="006E5D9A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1, 27.09.2017;</w:t>
            </w:r>
          </w:p>
          <w:p w:rsidR="006E5D9A" w:rsidRDefault="006E5D9A" w:rsidP="006E5D9A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Юдина И.А., </w:t>
            </w:r>
          </w:p>
          <w:p w:rsidR="006E5D9A" w:rsidRPr="00C5001A" w:rsidRDefault="006E5D9A" w:rsidP="006E5D9A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41D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 от 27.09.2017</w:t>
            </w:r>
          </w:p>
        </w:tc>
      </w:tr>
      <w:tr w:rsidR="006E5D9A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6E5D9A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6E5D9A" w:rsidRDefault="006E5D9A" w:rsidP="006E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6E5D9A" w:rsidRDefault="006E5D9A" w:rsidP="006E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9A">
              <w:rPr>
                <w:rFonts w:ascii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6E5D9A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Олигофренопедагогика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Pr="00C5001A" w:rsidRDefault="006E5D9A" w:rsidP="006E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7(заочно)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9A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Абрамова Н.А., </w:t>
            </w:r>
          </w:p>
          <w:p w:rsidR="006E5D9A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№ 1, 27.09.2017;</w:t>
            </w:r>
          </w:p>
          <w:p w:rsidR="006E5D9A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Иванова А.Д</w:t>
            </w:r>
            <w:r w:rsidRPr="00552A81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., </w:t>
            </w:r>
          </w:p>
          <w:p w:rsidR="006E5D9A" w:rsidRPr="00C5001A" w:rsidRDefault="006E5D9A" w:rsidP="006E5D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52A81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№ 1, 27.09.2017;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7544A0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Профессиональное обучение </w:t>
            </w:r>
          </w:p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(по отраслям)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Экономика и управление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6E5D9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4(з</w:t>
            </w:r>
            <w:r w:rsidR="00B2107A"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7544A0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Дмитриева С.Н.</w:t>
            </w:r>
            <w:r w:rsidR="00DE3B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№2 от 12.09.2017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44.03.04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Профессиональное обучение </w:t>
            </w:r>
          </w:p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53AC2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(по отраслям)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Информатика и вычислительная техника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617A7F" w:rsidRDefault="00617A7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617A7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5(очно)</w:t>
            </w:r>
          </w:p>
          <w:p w:rsidR="00617A7F" w:rsidRPr="00B53AC2" w:rsidRDefault="00617A7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5(заочно)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Барахсанова Е.А.</w:t>
            </w:r>
            <w:r w:rsidR="00DE3B7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 №4 от 10.12.2015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CA33DF" w:rsidRDefault="00B2107A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53AC2" w:rsidRDefault="00B2107A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практик: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B3648F" w:rsidRDefault="00B3648F" w:rsidP="00B3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B3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200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7A" w:rsidRPr="00312842" w:rsidRDefault="00B2107A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29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312842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29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312842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BE5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Магистратура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29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BE54EB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7A2BEA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BE54EB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44.04.01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 (3+)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BE54EB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Начальное образование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7A2BEA" w:rsidRDefault="00BE54EB" w:rsidP="00821F32">
            <w:pPr>
              <w:rPr>
                <w:lang w:val="ru-RU"/>
              </w:rPr>
            </w:pPr>
            <w:r w:rsidRPr="00580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08.05.2018 (протокол УМК №5), Бугаева А.П.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BE54EB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44.04.01.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 (3++)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Начальное образование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580601" w:rsidRDefault="00BE54EB" w:rsidP="0082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14.05.2019 (протокол УМК №12),</w:t>
            </w:r>
          </w:p>
          <w:p w:rsidR="00BE54EB" w:rsidRPr="007544A0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806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Бугаева А.П.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7544A0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44.04.01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29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7544A0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77329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Менеджмент в системе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образования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7329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="006E5D9A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C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Попова Л.В., </w:t>
            </w:r>
          </w:p>
          <w:p w:rsidR="00BE54EB" w:rsidRPr="007544A0" w:rsidRDefault="0093216C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№13 от 4.05.2019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7544A0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44.04.01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7544A0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Менеджмент в профессиональном образовании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</w:t>
            </w:r>
            <w:r w:rsid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7544A0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Дмитриева С.Н. №12 от 1</w:t>
            </w:r>
            <w:r w:rsid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4.05.2019</w:t>
            </w:r>
          </w:p>
        </w:tc>
      </w:tr>
      <w:tr w:rsidR="00BE54EB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821F32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44.04.01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F92C73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BE54EB" w:rsidRDefault="00BE54EB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Семейное тьюторство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Pr="00BE54EB" w:rsidRDefault="00BE54EB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3</w:t>
            </w:r>
            <w:r w:rsid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EB" w:rsidRDefault="003406D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Прокопьева М.М.</w:t>
            </w:r>
          </w:p>
          <w:p w:rsidR="003406D8" w:rsidRPr="003406D8" w:rsidRDefault="003406D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№8 от 06.06.2018</w:t>
            </w:r>
          </w:p>
        </w:tc>
      </w:tr>
      <w:tr w:rsidR="003406D8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8" w:rsidRPr="007544A0" w:rsidRDefault="003406D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8" w:rsidRPr="00F92C73" w:rsidRDefault="003406D8" w:rsidP="00821F32"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44.04.01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8" w:rsidRPr="00F92C73" w:rsidRDefault="003406D8" w:rsidP="00821F32"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8" w:rsidRPr="003406D8" w:rsidRDefault="003406D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Корпоративное электронное обучение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8" w:rsidRPr="003406D8" w:rsidRDefault="003406D8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6</w:t>
            </w:r>
            <w:r w:rsid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D8" w:rsidRDefault="003406D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Барахсанова Е.А. </w:t>
            </w:r>
          </w:p>
          <w:p w:rsidR="003406D8" w:rsidRPr="003406D8" w:rsidRDefault="003406D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№4 от 10.12.2015</w:t>
            </w:r>
          </w:p>
        </w:tc>
      </w:tr>
      <w:tr w:rsidR="00613A08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7544A0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Pr="00D618F3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77D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44.04.01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Pr="00D618F3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77D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Pr="00D618F3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77D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Технологическое образование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Pr="0093216C" w:rsidRDefault="00613A08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77D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</w:t>
            </w:r>
            <w:r w:rsidR="0093216C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16C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977D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Романов Н.Н.,</w:t>
            </w:r>
          </w:p>
          <w:p w:rsidR="00613A08" w:rsidRPr="00D618F3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77D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 № 7 от 15.05.2018</w:t>
            </w:r>
          </w:p>
        </w:tc>
      </w:tr>
      <w:tr w:rsidR="00613A08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7544A0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Pr="00613A08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44.04.01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Pr="00613A08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Pr="00613A08" w:rsidRDefault="0093216C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Проектный менеджмент в образовании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Default="00567777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7</w:t>
            </w:r>
            <w:r w:rsidR="000456A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(очно)</w:t>
            </w:r>
          </w:p>
          <w:p w:rsidR="000456A9" w:rsidRPr="000456A9" w:rsidRDefault="00567777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7</w:t>
            </w:r>
            <w:r w:rsidR="000456A9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(заочно)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A08" w:rsidRPr="00577B05" w:rsidRDefault="00E30EB3" w:rsidP="00E30E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577B05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Колпакова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</w:t>
            </w:r>
            <w:r w:rsidRPr="00577B05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.П.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 xml:space="preserve"> </w:t>
            </w:r>
            <w:r w:rsidRPr="00577B05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№16 от 17.09.2017</w:t>
            </w:r>
          </w:p>
          <w:p w:rsidR="000456A9" w:rsidRPr="00577B05" w:rsidRDefault="000456A9" w:rsidP="00E30E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  <w:r w:rsidRPr="00577B05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Колпакова А.П. №1 от 27.09.2017</w:t>
            </w:r>
          </w:p>
        </w:tc>
      </w:tr>
      <w:tr w:rsidR="00613A08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577B05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F92C73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44.04.02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F92C73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Психолого-педагогическое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7544A0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Практическая психология в образовании и социальной сфере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F92C73" w:rsidRDefault="00613A08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2</w:t>
            </w:r>
            <w:r w:rsid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9F2656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D618F3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Находкин В.В. №12 от 14.05.2019</w:t>
            </w:r>
          </w:p>
        </w:tc>
      </w:tr>
      <w:tr w:rsidR="00613A08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7544A0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77329C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44.04.03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77329C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Специальное (дефектологическое) образование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77329C" w:rsidRDefault="00613A08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Психолого-педагогическое сопровождение детей раннего возраста с проблемами в развитии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8" w:rsidRPr="0077329C" w:rsidRDefault="0093216C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4(очно)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6C" w:rsidRPr="0093216C" w:rsidRDefault="0093216C" w:rsidP="00932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Архипова С.Н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., №и11, 18.04.2019</w:t>
            </w:r>
          </w:p>
          <w:p w:rsidR="00613A08" w:rsidRPr="0077329C" w:rsidRDefault="0093216C" w:rsidP="009321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Архипова </w:t>
            </w:r>
            <w:proofErr w:type="gramStart"/>
            <w:r w:rsidRP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С.Н..</w:t>
            </w:r>
            <w:proofErr w:type="gramEnd"/>
            <w:r w:rsidRPr="0093216C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, №1, 27.09. 2017</w:t>
            </w: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9047FA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21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практик: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613A08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613A08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</w:tcPr>
          <w:p w:rsidR="00B3648F" w:rsidRPr="007544A0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B3648F" w:rsidRDefault="00567777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327B96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2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Аспирантура</w:t>
            </w:r>
          </w:p>
        </w:tc>
        <w:tc>
          <w:tcPr>
            <w:tcW w:w="491" w:type="pct"/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93216C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9321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44.06.01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педагогические науки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педагогика, история педагогики и образования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A259AC" w:rsidRDefault="00B3648F" w:rsidP="00821F3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(очно)</w:t>
            </w:r>
          </w:p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2(заочно)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A259AC" w:rsidRDefault="00B3648F" w:rsidP="00821F32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Алексеева И.С., Осипова О.П. </w:t>
            </w:r>
          </w:p>
          <w:p w:rsidR="00B3648F" w:rsidRPr="00A259AC" w:rsidRDefault="00B3648F" w:rsidP="00821F32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№8 от 11.04.2017 (заочно);</w:t>
            </w:r>
          </w:p>
          <w:p w:rsidR="00B3648F" w:rsidRPr="00A259AC" w:rsidRDefault="00B3648F" w:rsidP="00821F32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Алексеева И.С., Осипова О.П. </w:t>
            </w:r>
          </w:p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№10 от 22.05.2018 (очно)</w:t>
            </w: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93216C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</w:rPr>
              <w:t>Всего практик: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93216C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93216C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</w:tcPr>
          <w:p w:rsidR="00B3648F" w:rsidRPr="007544A0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CC3C71" w:rsidRDefault="00B3648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CC3C71">
              <w:rPr>
                <w:rFonts w:ascii="Times New Roman" w:eastAsia="Times New Roman" w:hAnsi="Times New Roman" w:cs="Times New Roman"/>
                <w:b/>
                <w:lang w:val="ru-RU" w:bidi="ru-RU"/>
              </w:rPr>
              <w:t>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977DA6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740965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618F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F74F1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F74F1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1205" w:type="pct"/>
            <w:gridSpan w:val="3"/>
          </w:tcPr>
          <w:p w:rsidR="00B3648F" w:rsidRPr="00B3648F" w:rsidRDefault="00B3648F" w:rsidP="00B36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ru-RU"/>
              </w:rPr>
              <w:t>ИТОГО по</w:t>
            </w:r>
            <w:r w:rsidRPr="00B3648F">
              <w:rPr>
                <w:rFonts w:ascii="Times New Roman" w:eastAsia="Times New Roman" w:hAnsi="Times New Roman" w:cs="Times New Roman"/>
                <w:b/>
                <w:lang w:val="ru-RU" w:bidi="ru-RU"/>
              </w:rPr>
              <w:t xml:space="preserve"> ПИ</w:t>
            </w: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B3648F" w:rsidRDefault="00567777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bidi="ru-RU"/>
              </w:rPr>
              <w:t>254</w:t>
            </w: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F74F1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F74F1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F74F1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F74F1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7544A0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613A08" w:rsidRDefault="00B3648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DF74F1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B11CB6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B11CB6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B11CB6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B11CB6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B11CB6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B11CB6" w:rsidRDefault="00B3648F" w:rsidP="00821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3648F" w:rsidRPr="00F92C73" w:rsidTr="00D442DA">
        <w:trPr>
          <w:gridAfter w:val="2"/>
          <w:wAfter w:w="605" w:type="pct"/>
        </w:trPr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6" w:type="pct"/>
            <w:gridSpan w:val="4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7" w:type="pct"/>
            <w:gridSpan w:val="3"/>
          </w:tcPr>
          <w:p w:rsidR="00B3648F" w:rsidRPr="00F92C73" w:rsidRDefault="00B3648F" w:rsidP="00821F3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</w:tr>
      <w:tr w:rsidR="00B3648F" w:rsidRPr="00F92C73" w:rsidTr="00D442DA">
        <w:tc>
          <w:tcPr>
            <w:tcW w:w="27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  <w:tc>
          <w:tcPr>
            <w:tcW w:w="552" w:type="pct"/>
            <w:gridSpan w:val="2"/>
          </w:tcPr>
          <w:p w:rsidR="00B3648F" w:rsidRPr="00F92C73" w:rsidRDefault="00B3648F" w:rsidP="00821F32"/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A259AC" w:rsidRDefault="00B3648F" w:rsidP="00821F3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A259AC" w:rsidRDefault="00B3648F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633" w:type="pct"/>
            <w:gridSpan w:val="2"/>
          </w:tcPr>
          <w:p w:rsidR="00B3648F" w:rsidRPr="00A259AC" w:rsidRDefault="00B3648F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A259AC" w:rsidRDefault="00B3648F" w:rsidP="00821F32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A259AC" w:rsidRDefault="00B3648F" w:rsidP="00821F32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gridSpan w:val="2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2" w:type="pct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gridSpan w:val="2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3648F" w:rsidRPr="00F92C73" w:rsidTr="00D442DA">
        <w:trPr>
          <w:gridAfter w:val="2"/>
          <w:wAfter w:w="605" w:type="pct"/>
        </w:trPr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6" w:type="pct"/>
            <w:gridSpan w:val="4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47" w:type="pct"/>
            <w:gridSpan w:val="3"/>
          </w:tcPr>
          <w:p w:rsidR="00B3648F" w:rsidRPr="00F92C73" w:rsidRDefault="00B3648F" w:rsidP="00821F32"/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</w:tr>
      <w:tr w:rsidR="00B3648F" w:rsidRPr="00F92C73" w:rsidTr="00D442DA">
        <w:tc>
          <w:tcPr>
            <w:tcW w:w="27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  <w:tc>
          <w:tcPr>
            <w:tcW w:w="532" w:type="pct"/>
            <w:gridSpan w:val="3"/>
          </w:tcPr>
          <w:p w:rsidR="00B3648F" w:rsidRPr="00F92C73" w:rsidRDefault="00B3648F" w:rsidP="00821F32"/>
        </w:tc>
        <w:tc>
          <w:tcPr>
            <w:tcW w:w="552" w:type="pct"/>
            <w:gridSpan w:val="2"/>
          </w:tcPr>
          <w:p w:rsidR="00B3648F" w:rsidRPr="00F92C73" w:rsidRDefault="00B3648F" w:rsidP="00821F32"/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/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2" w:type="pct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gridSpan w:val="2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2" w:type="pct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gridSpan w:val="2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3648F" w:rsidRPr="00F92C73" w:rsidTr="00D442DA">
        <w:trPr>
          <w:gridAfter w:val="7"/>
          <w:wAfter w:w="2009" w:type="pct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2" w:type="pct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3" w:type="pct"/>
            <w:gridSpan w:val="2"/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3648F" w:rsidRPr="00F92C73" w:rsidTr="00D442DA">
        <w:trPr>
          <w:gridAfter w:val="10"/>
          <w:wAfter w:w="2295" w:type="pct"/>
        </w:trPr>
        <w:tc>
          <w:tcPr>
            <w:tcW w:w="2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3648F" w:rsidRPr="00F92C73" w:rsidTr="00D442DA">
        <w:trPr>
          <w:gridAfter w:val="10"/>
          <w:wAfter w:w="2295" w:type="pct"/>
        </w:trPr>
        <w:tc>
          <w:tcPr>
            <w:tcW w:w="22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8F" w:rsidRPr="00F92C73" w:rsidRDefault="00B3648F" w:rsidP="00821F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92C73" w:rsidRPr="00F92C73" w:rsidRDefault="00F92C73" w:rsidP="00F92C73">
      <w:pPr>
        <w:adjustRightInd w:val="0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92C73" w:rsidRDefault="00F92C73" w:rsidP="00CC3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C71">
        <w:rPr>
          <w:rFonts w:ascii="Times New Roman" w:hAnsi="Times New Roman" w:cs="Times New Roman"/>
          <w:b/>
          <w:sz w:val="24"/>
          <w:szCs w:val="24"/>
        </w:rPr>
        <w:t xml:space="preserve">Данные о контроле со стороны предприятия: </w:t>
      </w:r>
    </w:p>
    <w:p w:rsidR="00586E81" w:rsidRDefault="00586E81" w:rsidP="00586E8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55D" w:rsidRPr="00D6055D" w:rsidRDefault="00586E81" w:rsidP="00D605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B6837">
        <w:rPr>
          <w:rFonts w:ascii="Times New Roman" w:hAnsi="Times New Roman" w:cs="Times New Roman"/>
          <w:sz w:val="24"/>
          <w:szCs w:val="24"/>
        </w:rPr>
        <w:t>уководителями практик</w:t>
      </w:r>
      <w:r w:rsidRPr="00586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кафедрах </w:t>
      </w:r>
      <w:r w:rsidRPr="00586E81">
        <w:rPr>
          <w:rFonts w:ascii="Times New Roman" w:hAnsi="Times New Roman" w:cs="Times New Roman"/>
          <w:sz w:val="24"/>
          <w:szCs w:val="24"/>
        </w:rPr>
        <w:t>проводились групповые и индивидуальные консультации по выполнению заданий 1 раз в</w:t>
      </w:r>
      <w:r>
        <w:rPr>
          <w:rFonts w:ascii="Times New Roman" w:hAnsi="Times New Roman" w:cs="Times New Roman"/>
          <w:sz w:val="24"/>
          <w:szCs w:val="24"/>
        </w:rPr>
        <w:t xml:space="preserve"> неделю, преподавателями кафедр</w:t>
      </w:r>
      <w:r w:rsidRPr="00586E81">
        <w:rPr>
          <w:rFonts w:ascii="Times New Roman" w:hAnsi="Times New Roman" w:cs="Times New Roman"/>
          <w:sz w:val="24"/>
          <w:szCs w:val="24"/>
        </w:rPr>
        <w:t xml:space="preserve"> проведены консультации в рамках преподаваемой дисциплины, </w:t>
      </w:r>
      <w:r>
        <w:rPr>
          <w:rFonts w:ascii="Times New Roman" w:hAnsi="Times New Roman" w:cs="Times New Roman"/>
          <w:sz w:val="24"/>
          <w:szCs w:val="24"/>
        </w:rPr>
        <w:t xml:space="preserve">по выполнению заданий, </w:t>
      </w:r>
      <w:r w:rsidRPr="00586E81">
        <w:rPr>
          <w:rFonts w:ascii="Times New Roman" w:hAnsi="Times New Roman" w:cs="Times New Roman"/>
          <w:sz w:val="24"/>
          <w:szCs w:val="24"/>
        </w:rPr>
        <w:t>а также индивидуальные консультации через интернет-связь обучающимся, проходивших практики в улусах.</w:t>
      </w:r>
      <w:r w:rsidR="009B7DE2" w:rsidRPr="009B7DE2">
        <w:rPr>
          <w:rFonts w:ascii="Times New Roman" w:hAnsi="Times New Roman" w:cs="Times New Roman"/>
          <w:sz w:val="24"/>
          <w:szCs w:val="24"/>
        </w:rPr>
        <w:t xml:space="preserve"> Для прохождения летней практик</w:t>
      </w:r>
      <w:r w:rsidR="003B6837">
        <w:rPr>
          <w:rFonts w:ascii="Times New Roman" w:hAnsi="Times New Roman" w:cs="Times New Roman"/>
          <w:sz w:val="24"/>
          <w:szCs w:val="24"/>
        </w:rPr>
        <w:t>и студенты получили консультации</w:t>
      </w:r>
      <w:r w:rsidR="009B7DE2" w:rsidRPr="009B7DE2">
        <w:rPr>
          <w:rFonts w:ascii="Times New Roman" w:hAnsi="Times New Roman" w:cs="Times New Roman"/>
          <w:sz w:val="24"/>
          <w:szCs w:val="24"/>
        </w:rPr>
        <w:t xml:space="preserve"> от руководителей, в основном это оказание помощи педагогическому составу образовательных учреждений и учреждений дополнительного образования по организации дистанционной работы с детьми во время летнего каникулярного периода.</w:t>
      </w:r>
      <w:r w:rsidR="009B7DE2">
        <w:rPr>
          <w:rFonts w:ascii="Times New Roman" w:hAnsi="Times New Roman" w:cs="Times New Roman"/>
          <w:sz w:val="24"/>
          <w:szCs w:val="24"/>
        </w:rPr>
        <w:t xml:space="preserve"> Во втором семестре </w:t>
      </w:r>
      <w:r w:rsidR="00D6055D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D6055D" w:rsidRPr="00D6055D">
        <w:rPr>
          <w:rFonts w:ascii="Times New Roman" w:hAnsi="Times New Roman" w:cs="Times New Roman"/>
          <w:sz w:val="24"/>
          <w:szCs w:val="24"/>
        </w:rPr>
        <w:t xml:space="preserve">групповые консультации с использованием следующих средств связи (еженедельно и по мере необходимости): </w:t>
      </w:r>
    </w:p>
    <w:p w:rsidR="00586E81" w:rsidRPr="00586E81" w:rsidRDefault="00D6055D" w:rsidP="00D6055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55D">
        <w:rPr>
          <w:rFonts w:ascii="Times New Roman" w:hAnsi="Times New Roman" w:cs="Times New Roman"/>
          <w:sz w:val="24"/>
          <w:szCs w:val="24"/>
        </w:rPr>
        <w:t>СДО Moodle, е-mail, мессенджеры, ВКС 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E81" w:rsidRDefault="00586E81" w:rsidP="0058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E81" w:rsidRPr="00CC3C71" w:rsidRDefault="00586E81" w:rsidP="0058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C73" w:rsidRDefault="00F92C73" w:rsidP="00CC3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E81">
        <w:rPr>
          <w:rFonts w:ascii="Times New Roman" w:hAnsi="Times New Roman" w:cs="Times New Roman"/>
          <w:b/>
          <w:sz w:val="24"/>
          <w:szCs w:val="24"/>
        </w:rPr>
        <w:t xml:space="preserve">Данные о контроле со стороны университета: </w:t>
      </w:r>
    </w:p>
    <w:p w:rsidR="00586E81" w:rsidRDefault="00586E81" w:rsidP="00586E8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E81" w:rsidRPr="00586E81" w:rsidRDefault="00586E81" w:rsidP="00586E8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6E81">
        <w:rPr>
          <w:rFonts w:ascii="Times New Roman" w:hAnsi="Times New Roman" w:cs="Times New Roman"/>
          <w:sz w:val="24"/>
          <w:szCs w:val="24"/>
        </w:rPr>
        <w:t>Практики организованы</w:t>
      </w:r>
      <w:r>
        <w:rPr>
          <w:rFonts w:ascii="Times New Roman" w:hAnsi="Times New Roman" w:cs="Times New Roman"/>
          <w:sz w:val="24"/>
          <w:szCs w:val="24"/>
        </w:rPr>
        <w:t xml:space="preserve"> строго в соответствии с рабочими программами практик</w:t>
      </w:r>
      <w:r w:rsidRPr="00586E81">
        <w:rPr>
          <w:rFonts w:ascii="Times New Roman" w:hAnsi="Times New Roman" w:cs="Times New Roman"/>
          <w:sz w:val="24"/>
          <w:szCs w:val="24"/>
        </w:rPr>
        <w:t>, заключенным</w:t>
      </w:r>
      <w:r>
        <w:rPr>
          <w:rFonts w:ascii="Times New Roman" w:hAnsi="Times New Roman" w:cs="Times New Roman"/>
          <w:sz w:val="24"/>
          <w:szCs w:val="24"/>
        </w:rPr>
        <w:t>и договорами</w:t>
      </w:r>
      <w:r w:rsidRPr="00586E81">
        <w:rPr>
          <w:rFonts w:ascii="Times New Roman" w:hAnsi="Times New Roman" w:cs="Times New Roman"/>
          <w:sz w:val="24"/>
          <w:szCs w:val="24"/>
        </w:rPr>
        <w:t xml:space="preserve"> и с Положением об организации практики обучающихся С</w:t>
      </w:r>
      <w:r>
        <w:rPr>
          <w:rFonts w:ascii="Times New Roman" w:hAnsi="Times New Roman" w:cs="Times New Roman"/>
          <w:sz w:val="24"/>
          <w:szCs w:val="24"/>
        </w:rPr>
        <w:t>ВФУ. Руководители образовательных организаций взаимодействуют с руководителями практик от кафедр</w:t>
      </w:r>
      <w:r w:rsidRPr="00586E81">
        <w:rPr>
          <w:rFonts w:ascii="Times New Roman" w:hAnsi="Times New Roman" w:cs="Times New Roman"/>
          <w:sz w:val="24"/>
          <w:szCs w:val="24"/>
        </w:rPr>
        <w:t xml:space="preserve"> и с ними согласованы рабочие программы практик и индивидуальные задания обучающихся.</w:t>
      </w:r>
      <w:r w:rsidR="00F060B1">
        <w:rPr>
          <w:rFonts w:ascii="Times New Roman" w:hAnsi="Times New Roman" w:cs="Times New Roman"/>
          <w:sz w:val="24"/>
          <w:szCs w:val="24"/>
        </w:rPr>
        <w:t xml:space="preserve"> Ниже приводим график организации консультаций для студентов и контроля за проведением практики студентами руководителя практики кафедры </w:t>
      </w:r>
      <w:r w:rsidR="00F060B1" w:rsidRPr="003B6837">
        <w:rPr>
          <w:rFonts w:ascii="Times New Roman" w:hAnsi="Times New Roman" w:cs="Times New Roman"/>
          <w:b/>
          <w:sz w:val="24"/>
          <w:szCs w:val="24"/>
        </w:rPr>
        <w:t>«Технология».</w:t>
      </w:r>
    </w:p>
    <w:p w:rsidR="00F060B1" w:rsidRPr="00F060B1" w:rsidRDefault="00F060B1" w:rsidP="00F06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9"/>
        <w:gridCol w:w="1117"/>
        <w:gridCol w:w="1801"/>
        <w:gridCol w:w="3553"/>
        <w:gridCol w:w="2769"/>
      </w:tblGrid>
      <w:tr w:rsidR="00F060B1" w:rsidRPr="00F060B1" w:rsidTr="00F060B1">
        <w:trPr>
          <w:trHeight w:val="320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БП-Т 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24.02.2020 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07.03.2020      09.03.2020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30.04.2020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02.05.2020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09.06.2020</w:t>
            </w: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11.06.2020</w:t>
            </w: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С(К)ОШ № 4 г. Якутска, МАОУ «Саха-политехнический лицей» г.  Якутска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</w:t>
            </w:r>
          </w:p>
        </w:tc>
      </w:tr>
      <w:tr w:rsidR="00F060B1" w:rsidRPr="00F060B1" w:rsidTr="00F060B1">
        <w:trPr>
          <w:trHeight w:val="800"/>
        </w:trPr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Учебная технологическая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БП-Т 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18.06.20  01.07.20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кафедра технологии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</w:t>
            </w:r>
          </w:p>
        </w:tc>
      </w:tr>
      <w:tr w:rsidR="00F060B1" w:rsidRPr="00F060B1" w:rsidTr="00F060B1">
        <w:trPr>
          <w:trHeight w:val="2934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Учебная рассредоточенная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БП-Т-18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24.02.2020 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07.03.2020      09.03.2020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30.04.2020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02.05.2020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10.05.2020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09.06.2020</w:t>
            </w:r>
          </w:p>
        </w:tc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МОБУ СОШ № 7 г.  Якутска.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МОБУ СОШ № 33 г.  Якутска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МАОУ «Саха-политехнический лицей» г.  Якутска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</w:t>
            </w:r>
          </w:p>
        </w:tc>
      </w:tr>
      <w:tr w:rsidR="00F060B1" w:rsidRPr="00F060B1" w:rsidTr="00F060B1">
        <w:trPr>
          <w:trHeight w:val="80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                               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БП-Т-18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07.07.20 20.07.20</w:t>
            </w:r>
          </w:p>
        </w:tc>
        <w:tc>
          <w:tcPr>
            <w:tcW w:w="3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кафедра технологии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</w:t>
            </w:r>
          </w:p>
        </w:tc>
      </w:tr>
      <w:tr w:rsidR="00F060B1" w:rsidRPr="00F060B1" w:rsidTr="00F060B1">
        <w:trPr>
          <w:trHeight w:val="266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                               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БП-Т- 17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02.02.2020     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09.03.2020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МБОУ «Эльгяйская СОШ им. П.Х.Староватова» Сунтарского улуса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МБОУ «Бярийинская СОШ» Усть-Алданский улус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СОШ № 33 г.Якутска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МОБУ «Саха гимназия» г. Якутска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</w:t>
            </w:r>
          </w:p>
        </w:tc>
      </w:tr>
      <w:tr w:rsidR="00F060B1" w:rsidRPr="00F060B1" w:rsidTr="00F060B1">
        <w:trPr>
          <w:trHeight w:val="8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                               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БП-Т- 17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08.07.2020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21.07.2020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кафедра технологии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</w:t>
            </w:r>
          </w:p>
        </w:tc>
      </w:tr>
      <w:tr w:rsidR="00F060B1" w:rsidRPr="00F060B1" w:rsidTr="00F060B1">
        <w:trPr>
          <w:trHeight w:val="186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                               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БП-Т- 16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01.09.19  12.10.19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МБОУ «Тандинская СОШ им. </w:t>
            </w:r>
            <w:proofErr w:type="gramStart"/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М.Н .Готовцева</w:t>
            </w:r>
            <w:proofErr w:type="gramEnd"/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» МР «Усть- Алданский улус»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МОБУ СОШ № 5 г.Якутска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Лаврова В.П.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ст.преподаватель кафедры технологии</w:t>
            </w:r>
          </w:p>
        </w:tc>
      </w:tr>
      <w:tr w:rsidR="00F060B1" w:rsidRPr="00F060B1" w:rsidTr="00F060B1">
        <w:trPr>
          <w:trHeight w:val="8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(педагогическая)                                   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 xml:space="preserve">БП-Т- 16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12.05.19  09.06.19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кафедра технологии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  <w:p w:rsidR="00F060B1" w:rsidRPr="00F060B1" w:rsidRDefault="00F060B1" w:rsidP="00F06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B1">
              <w:rPr>
                <w:rFonts w:ascii="Times New Roman" w:hAnsi="Times New Roman" w:cs="Times New Roman"/>
                <w:sz w:val="24"/>
                <w:szCs w:val="24"/>
              </w:rPr>
              <w:t>доцент кафедры технологии</w:t>
            </w:r>
          </w:p>
        </w:tc>
      </w:tr>
    </w:tbl>
    <w:p w:rsidR="00586E81" w:rsidRPr="00F060B1" w:rsidRDefault="00586E81" w:rsidP="00586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C73" w:rsidRDefault="00F92C73" w:rsidP="00CC3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B1">
        <w:rPr>
          <w:rFonts w:ascii="Times New Roman" w:hAnsi="Times New Roman" w:cs="Times New Roman"/>
          <w:b/>
          <w:sz w:val="24"/>
          <w:szCs w:val="24"/>
        </w:rPr>
        <w:t>Нарушение по ТБ, охране труда.</w:t>
      </w:r>
    </w:p>
    <w:p w:rsidR="00F060B1" w:rsidRPr="00140BF6" w:rsidRDefault="00F060B1" w:rsidP="00F060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60B1">
        <w:rPr>
          <w:rFonts w:ascii="Times New Roman" w:hAnsi="Times New Roman" w:cs="Times New Roman"/>
          <w:sz w:val="24"/>
          <w:szCs w:val="24"/>
        </w:rPr>
        <w:t xml:space="preserve">Студенты проходят инструктаж по </w:t>
      </w:r>
      <w:r w:rsidR="00140BF6">
        <w:rPr>
          <w:rFonts w:ascii="Times New Roman" w:hAnsi="Times New Roman" w:cs="Times New Roman"/>
          <w:sz w:val="24"/>
          <w:szCs w:val="24"/>
        </w:rPr>
        <w:t>соблюдению правил техники</w:t>
      </w:r>
      <w:r w:rsidRPr="00F060B1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140BF6">
        <w:rPr>
          <w:rFonts w:ascii="Times New Roman" w:hAnsi="Times New Roman" w:cs="Times New Roman"/>
          <w:sz w:val="24"/>
          <w:szCs w:val="24"/>
        </w:rPr>
        <w:t xml:space="preserve"> в период практики</w:t>
      </w:r>
      <w:r w:rsidRPr="00F060B1">
        <w:rPr>
          <w:rFonts w:ascii="Times New Roman" w:hAnsi="Times New Roman" w:cs="Times New Roman"/>
          <w:sz w:val="24"/>
          <w:szCs w:val="24"/>
        </w:rPr>
        <w:t xml:space="preserve">, </w:t>
      </w:r>
      <w:r w:rsidR="00140BF6" w:rsidRPr="00140BF6">
        <w:rPr>
          <w:rFonts w:ascii="Times New Roman" w:hAnsi="Times New Roman" w:cs="Times New Roman"/>
          <w:sz w:val="24"/>
          <w:szCs w:val="24"/>
        </w:rPr>
        <w:t>а также знакомятся с Правилами внутреннего трудового распорядка образовательного учреждения. В первый день практики студентов проводится инструктаж на местах прохождения практик.</w:t>
      </w:r>
    </w:p>
    <w:p w:rsidR="00F060B1" w:rsidRPr="00F060B1" w:rsidRDefault="00F060B1" w:rsidP="00F060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C73" w:rsidRDefault="00F92C73" w:rsidP="00CC3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F6">
        <w:rPr>
          <w:rFonts w:ascii="Times New Roman" w:hAnsi="Times New Roman" w:cs="Times New Roman"/>
          <w:b/>
          <w:sz w:val="24"/>
          <w:szCs w:val="24"/>
        </w:rPr>
        <w:t>Базы, нарушающие положение о практике. Вид нарушений.</w:t>
      </w:r>
    </w:p>
    <w:p w:rsidR="00140BF6" w:rsidRDefault="00140BF6" w:rsidP="00140B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BF6">
        <w:rPr>
          <w:rFonts w:ascii="Times New Roman" w:hAnsi="Times New Roman" w:cs="Times New Roman"/>
          <w:sz w:val="24"/>
          <w:szCs w:val="24"/>
        </w:rPr>
        <w:t>Нарушений нет.</w:t>
      </w:r>
    </w:p>
    <w:p w:rsidR="00140BF6" w:rsidRPr="00140BF6" w:rsidRDefault="00140BF6" w:rsidP="00140B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C73" w:rsidRDefault="00F92C73" w:rsidP="00CC3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F6">
        <w:rPr>
          <w:rFonts w:ascii="Times New Roman" w:hAnsi="Times New Roman" w:cs="Times New Roman"/>
          <w:b/>
          <w:sz w:val="24"/>
          <w:szCs w:val="24"/>
        </w:rPr>
        <w:t>Предложения по совершенствованию организации практики.</w:t>
      </w:r>
    </w:p>
    <w:p w:rsidR="008A2048" w:rsidRDefault="00DD0359" w:rsidP="008A20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0359">
        <w:rPr>
          <w:rFonts w:ascii="Times New Roman" w:hAnsi="Times New Roman" w:cs="Times New Roman"/>
          <w:sz w:val="24"/>
          <w:szCs w:val="24"/>
        </w:rPr>
        <w:t>В 2019-2020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впервые были проведены практики в условиях удаленного режима, что вызвало много вопросов как у обучающихся, так и у руководителей кафедр и практик. Многие вопросы приходилос</w:t>
      </w:r>
      <w:r w:rsidR="003B6837">
        <w:rPr>
          <w:rFonts w:ascii="Times New Roman" w:hAnsi="Times New Roman" w:cs="Times New Roman"/>
          <w:sz w:val="24"/>
          <w:szCs w:val="24"/>
        </w:rPr>
        <w:t>ь решать непосредственно по ходу</w:t>
      </w:r>
      <w:r>
        <w:rPr>
          <w:rFonts w:ascii="Times New Roman" w:hAnsi="Times New Roman" w:cs="Times New Roman"/>
          <w:sz w:val="24"/>
          <w:szCs w:val="24"/>
        </w:rPr>
        <w:t xml:space="preserve"> практики. Но тем не менее, у студентов было желание выполнить задания практики, найти пути их решения, овладевая новыми информационными технологиями. Предложения кафедр – изучить все мнения</w:t>
      </w:r>
      <w:r w:rsidR="003B6837">
        <w:rPr>
          <w:rFonts w:ascii="Times New Roman" w:hAnsi="Times New Roman" w:cs="Times New Roman"/>
          <w:sz w:val="24"/>
          <w:szCs w:val="24"/>
        </w:rPr>
        <w:t>,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как представителей образовательных учреждений (работодателей), так и кафедр, подготовить методические рекомендации по обновлению организации практик, чтобы выполнить все требования по практической подготовке обучающихся в новых условиях.</w:t>
      </w:r>
    </w:p>
    <w:p w:rsidR="00B32DA9" w:rsidRPr="00DD0359" w:rsidRDefault="00B32DA9" w:rsidP="008A204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C73" w:rsidRPr="009039A8" w:rsidRDefault="00F92C73" w:rsidP="00CC3C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A8">
        <w:rPr>
          <w:rFonts w:ascii="Times New Roman" w:hAnsi="Times New Roman" w:cs="Times New Roman"/>
          <w:b/>
          <w:sz w:val="24"/>
          <w:szCs w:val="24"/>
        </w:rPr>
        <w:t>Отзывы (характеристики) предприятий об обучающихся, проходивших практику.</w:t>
      </w:r>
    </w:p>
    <w:p w:rsidR="00CC3C71" w:rsidRDefault="008A2048" w:rsidP="009039A8">
      <w:pPr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характеристик, полученных п</w:t>
      </w:r>
      <w:r w:rsidR="00CC3C71" w:rsidRPr="00CC3C71">
        <w:rPr>
          <w:rFonts w:ascii="Times New Roman" w:hAnsi="Times New Roman" w:cs="Times New Roman"/>
          <w:sz w:val="24"/>
          <w:szCs w:val="24"/>
        </w:rPr>
        <w:t>о итогам прохождения практики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3C71" w:rsidRPr="00CC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сделать заключение, что </w:t>
      </w:r>
      <w:r w:rsidR="009039A8">
        <w:rPr>
          <w:rFonts w:ascii="Times New Roman" w:hAnsi="Times New Roman" w:cs="Times New Roman"/>
          <w:sz w:val="24"/>
          <w:szCs w:val="24"/>
        </w:rPr>
        <w:t xml:space="preserve">руководители баз практик, </w:t>
      </w:r>
      <w:r w:rsidR="00CC3C71" w:rsidRPr="00CC3C71">
        <w:rPr>
          <w:rFonts w:ascii="Times New Roman" w:hAnsi="Times New Roman" w:cs="Times New Roman"/>
          <w:sz w:val="24"/>
          <w:szCs w:val="24"/>
        </w:rPr>
        <w:t>у</w:t>
      </w:r>
      <w:r w:rsidR="009039A8">
        <w:rPr>
          <w:rFonts w:ascii="Times New Roman" w:hAnsi="Times New Roman" w:cs="Times New Roman"/>
          <w:sz w:val="24"/>
          <w:szCs w:val="24"/>
        </w:rPr>
        <w:t>чителя-наставники высоко оценивают</w:t>
      </w:r>
      <w:r w:rsidR="00CC3C71" w:rsidRPr="00CC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практику </w:t>
      </w:r>
      <w:r w:rsidR="00CC3C71" w:rsidRPr="00CC3C71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9039A8">
        <w:rPr>
          <w:rFonts w:ascii="Times New Roman" w:hAnsi="Times New Roman" w:cs="Times New Roman"/>
          <w:sz w:val="24"/>
          <w:szCs w:val="24"/>
        </w:rPr>
        <w:t xml:space="preserve">тмечается </w:t>
      </w:r>
      <w:r w:rsidR="00CC3C71" w:rsidRPr="00CC3C71">
        <w:rPr>
          <w:rFonts w:ascii="Times New Roman" w:hAnsi="Times New Roman" w:cs="Times New Roman"/>
          <w:sz w:val="24"/>
          <w:szCs w:val="24"/>
        </w:rPr>
        <w:t>положительная, активная, ответственная деятельность</w:t>
      </w:r>
      <w:r w:rsidR="009039A8">
        <w:rPr>
          <w:rFonts w:ascii="Times New Roman" w:hAnsi="Times New Roman" w:cs="Times New Roman"/>
          <w:sz w:val="24"/>
          <w:szCs w:val="24"/>
        </w:rPr>
        <w:t xml:space="preserve"> студентов, </w:t>
      </w:r>
      <w:r w:rsidR="009039A8" w:rsidRPr="009039A8">
        <w:rPr>
          <w:rFonts w:ascii="Times New Roman" w:hAnsi="Times New Roman" w:cs="Times New Roman"/>
          <w:sz w:val="24"/>
          <w:szCs w:val="24"/>
        </w:rPr>
        <w:t>коммуникабел</w:t>
      </w:r>
      <w:r>
        <w:rPr>
          <w:rFonts w:ascii="Times New Roman" w:hAnsi="Times New Roman" w:cs="Times New Roman"/>
          <w:sz w:val="24"/>
          <w:szCs w:val="24"/>
        </w:rPr>
        <w:t>ьность, инициативность, успешное применение полученн</w:t>
      </w:r>
      <w:r w:rsidR="009039A8" w:rsidRPr="009039A8">
        <w:rPr>
          <w:rFonts w:ascii="Times New Roman" w:hAnsi="Times New Roman" w:cs="Times New Roman"/>
          <w:sz w:val="24"/>
          <w:szCs w:val="24"/>
        </w:rPr>
        <w:t>ых в институте теоретических знаний, умений и навыков на практике, активное участие во всех проводимых мероприятиях. Проявленную самостоятельность, хороший уровень самоанализа, знания фактического материала, владение стандартными методами и приемами воспитания, дифференцированного подхода к детям, добросовестного отношения к работе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3C71" w:rsidRPr="00CC3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 оценивают</w:t>
      </w:r>
      <w:r w:rsidR="00CC3C71" w:rsidRPr="00CC3C71">
        <w:rPr>
          <w:rFonts w:ascii="Times New Roman" w:hAnsi="Times New Roman" w:cs="Times New Roman"/>
          <w:sz w:val="24"/>
          <w:szCs w:val="24"/>
        </w:rPr>
        <w:t xml:space="preserve"> научные </w:t>
      </w:r>
      <w:r>
        <w:rPr>
          <w:rFonts w:ascii="Times New Roman" w:hAnsi="Times New Roman" w:cs="Times New Roman"/>
          <w:sz w:val="24"/>
          <w:szCs w:val="24"/>
        </w:rPr>
        <w:t xml:space="preserve">наработки, стремление к овладению хорошими навыками к исследовательской работе </w:t>
      </w:r>
      <w:r w:rsidR="00CC3C71" w:rsidRPr="00CC3C71">
        <w:rPr>
          <w:rFonts w:ascii="Times New Roman" w:hAnsi="Times New Roman" w:cs="Times New Roman"/>
          <w:sz w:val="24"/>
          <w:szCs w:val="24"/>
        </w:rPr>
        <w:t>магистранто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C3C71" w:rsidRPr="00CC3C71">
        <w:rPr>
          <w:rFonts w:ascii="Times New Roman" w:hAnsi="Times New Roman" w:cs="Times New Roman"/>
          <w:sz w:val="24"/>
          <w:szCs w:val="24"/>
        </w:rPr>
        <w:t>.</w:t>
      </w:r>
    </w:p>
    <w:p w:rsidR="00CC3C71" w:rsidRPr="00F92C73" w:rsidRDefault="00CC3C71" w:rsidP="00F92C73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2C73" w:rsidRPr="00F92C73" w:rsidRDefault="00F92C73" w:rsidP="00F92C73">
      <w:pPr>
        <w:adjustRightInd w:val="0"/>
        <w:ind w:firstLine="440"/>
        <w:jc w:val="right"/>
        <w:rPr>
          <w:rFonts w:ascii="Times New Roman" w:hAnsi="Times New Roman" w:cs="Times New Roman"/>
          <w:sz w:val="24"/>
          <w:szCs w:val="24"/>
        </w:rPr>
      </w:pPr>
      <w:r w:rsidRPr="00F92C73">
        <w:rPr>
          <w:rFonts w:ascii="Times New Roman" w:hAnsi="Times New Roman" w:cs="Times New Roman"/>
          <w:sz w:val="24"/>
          <w:szCs w:val="24"/>
        </w:rPr>
        <w:t>Сведения о местах прохождения практики обучающихся-целевиков:</w:t>
      </w:r>
    </w:p>
    <w:p w:rsidR="00F92C73" w:rsidRPr="00F92C73" w:rsidRDefault="00F92C73" w:rsidP="00F92C73">
      <w:pPr>
        <w:adjustRightInd w:val="0"/>
        <w:ind w:firstLine="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761"/>
        <w:gridCol w:w="3197"/>
        <w:gridCol w:w="1067"/>
        <w:gridCol w:w="3764"/>
        <w:gridCol w:w="3006"/>
      </w:tblGrid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Код НП/С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Специальность/ направление подготовки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ФИО обучающегося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Курс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кем заключен целевой договор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C73" w:rsidRPr="00F92C73" w:rsidRDefault="00F92C73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ru-RU"/>
              </w:rPr>
            </w:pPr>
            <w:r w:rsidRPr="00F92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прохождения практики (предприятие, организация)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Слепцова Олеся Николаевна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7A6223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МО «Хара-Улахский национальный (эвенский) наслег» Булунского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кабинет естествознания, территория Педагогического института СВФУ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Собакина Алиана Никитична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  <w:r w:rsidR="007A622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ГБПОУ РС(Я) «Якутская балетная школа (колледж) имени Аксинии и Натальи Посельских»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кабинет естествознания, территория Педагогического института СВФУ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 Сардаана Николаевна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образования "город Нюрба" Нюрбинского района Республики Саха (Якутия)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"Саха-Корейская средняя общеобразовательная школа"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 СВФУ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Максимова Айталина Петровна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"Соттинская средняя общеобразовательная школа</w:t>
            </w: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"  Муниципального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района "Усть-Алданский улус (район)" РС(Я)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"Саха-Корейская средняя общеобразовательная школа"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 СВФУ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Платонова Айталина Ивановна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«Мегино-Кангаласский улус»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"Саха-Корейская средняя общеобразовательная школа"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 СВФУ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Ольга Михайловна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"Жиганский национальный эвенкийский район" РС(Я)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"Саха-Корейская средняя общеобразовательная школа"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 СВФУ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Жиркова Алена Александровна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Окружная Администрация г.Якутска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МОУ «Якутская городская национальная гимназия»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"Средняя общеобразовательная школа №3"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Максимова Ульяна Васильевна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«Сааскылаахская средняя общеобразовательная школа» Анабарского улуса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МОУ «Якутская городская национальная гимназия»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"Средняя общеобразовательная школа №3"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Прядезникова Александра Романовна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«Оленекская средняя общеобразовательная школа» Оленекского улуса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МОУ «Якутская городская национальная гимназия»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"Средняя общеобразовательная школа №3"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Андреева Ольга Константиновна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«Жиганский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«Национальная политехническая средняя общеобразовательная школа №2»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"Нюрбинская средняя общеобразовтельная школа №2" Нюрбинского района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Горохова Агнесса Николаевна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«Усть-Янский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«Национальная политехническая средняя общеобразовательная школа №2»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"Средняя общеобразовательная школа №38" г.Якутска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Игнатьева Розалия Дмитриевна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«Нижнеколымский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МОУ «Якутская городская национальная гимназия» 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"Средняя общеобразовательная школа №38" г.Якутска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Нафанаилова Анна Сергеевна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«Усть-Янский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«Средняя общеобразовательная школа №17»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"Средняя общеобразовательная школа №38" г.Якутска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Никулина Карина Игоревна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«Абыйский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«Национальная политехническая средняя общеобразовательная школа №2»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"Средняя общеобразовательная школа №20" г.Якутска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Петрова Юлия Захаровна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«Мегино-Кангаласский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«Национальная политехническая средняя общеобразовательная школа №2»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"Майинская средняя общеобразовательная школа им. В.П. Ларионова" Мегино-Кангаласского района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Харайдановна Жанна Ивановна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«Усть-Янский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«Национальная политехническая средняя общеобразовательная школа №2»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"Крест-Хальджайская средняя общеобразовательная школа им.Ф.М.Охлопкова" Томпонского района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Христофорова Туйаарыма Николаевна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«Аллаиховский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МОУ «Якутская городская национальная гимназия»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"Амгинская средняя общеобразовательная школа №1 им. В.Г. Короленко" Амгинского района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Татаринова Ангелина Леонидовна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"Средняя общеобразовательная школа №31"   МБОУ «Средняя общеобразовательная школа №31» г. Якутск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Сигаева Любовь Дмитриевна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«Тянская средняя общеобразовательная школа им. И.Н. Кульбертинова» Олекминского улуса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Кулебакина Дарья Владимировна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«Мархинская средняя общеобразовательная школа №1» г.Якутска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Охлопкова Валентина Ивановна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«Мюрюнская средняя общеобразовательная школа №2» Усть-Алданского улуса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Евсеева Елена Борисовна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«Сунтарская начальная общеобразовательная школа имени В.Г. Павлова» Сунтарского улуса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Сардана Мироновна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МБОУ "Жиганская средняя общеобразовательная школа"  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</w:t>
            </w:r>
            <w:proofErr w:type="gramEnd"/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НО ПИ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Иудина Агафья Васильевна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«Нюрбинский район»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«Средняя общеобразовательная школа №18» г. Якутска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Жиркова Октябрина Валерьевна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«Булунский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«Ытык-Кюельская средняя общеобразовательная школа №2 имени Д.П. Петрова»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Рожина Любовь Эдуардовна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МОБУ «Национальная политехническая средняя общеобразовательная школа №2» г. Якутска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Ильина Мария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МОБУ «Национальная политехническая средняя общеобразовательная школа №2»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Ларина Гаврильевна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«Амгинский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1. МОБУ «Средняя общеобразовательная школа №26 (с углубленным изучением отдельных предметов</w:t>
            </w:r>
            <w:proofErr w:type="gramStart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)»  г.</w:t>
            </w:r>
            <w:proofErr w:type="gramEnd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2.МБОУ "Бярийинская средняя общеобразовательная школа им. В.Д. Лонгинова"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Слепцова Сардана Захаровна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«Усть-Майский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1.МОБУ «Средняя общеобразовательная школа №26 (с углубленным изучением отдельных предметов</w:t>
            </w:r>
            <w:proofErr w:type="gramStart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)»  г.</w:t>
            </w:r>
            <w:proofErr w:type="gramEnd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МБОУ "Наяхинская средняя общеобразовательная школа"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Атласова Татьяна Михайловна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МКУ «Управление образования» МР «Абыйский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1.МОБУ «Средняя общеобразовательная школа №26 (с углубленным изучением отдельных предметов)» г. Якутска</w:t>
            </w:r>
          </w:p>
          <w:p w:rsidR="002F1778" w:rsidRPr="00AB3FD9" w:rsidRDefault="002F1778" w:rsidP="002F1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2.МОБУ «Средняя общеобразовательная школа №29 (с углубленным изучением отдельных предметов)»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3. ФГАОУ ВО "Северо-Восточный федеральный университет им.М.К.Аммосова", ПИ, кафедра начального образования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Говорова Лириана Дмитриевна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«Мегино-Кангаласский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1.МОБУ «Средняя общеобразовательная школа №26 (с углубленным изучением отдельных предметов)» г. Якутска</w:t>
            </w:r>
          </w:p>
          <w:p w:rsidR="002F1778" w:rsidRPr="00AB3FD9" w:rsidRDefault="002F1778" w:rsidP="002F1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2.МОБУ «Средняя общеобразовательная школа №29 (с углубленным изучением отдельных предметов)»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3. ФГАОУ ВО "Северо-Восточный федеральный университет им.М.К.Аммосова", ПИ, кафедра начального образования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Анастасия Леонидовна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«Горный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1.МОБУ «Средняя общеобразовательная школа №26 (с углубленным изучением отдельных предметов</w:t>
            </w:r>
            <w:proofErr w:type="gramStart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)»  г.</w:t>
            </w:r>
            <w:proofErr w:type="gramEnd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Якутска</w:t>
            </w:r>
          </w:p>
          <w:p w:rsidR="002F1778" w:rsidRPr="00AB3FD9" w:rsidRDefault="002F1778" w:rsidP="002F1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2.МОБУ «Средняя общеобразовательная школа №29 (с углубленным изучением отдельных предметов)»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3. ФГАОУ ВО "Северо-Восточный федеральный университет им.М.К.Аммосова", ПИ, кафедра начального образования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Хатылаева Юлия Семеновна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«Балаганнахская основная общеобразовательная школа» Верхневилюйский улус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1.МОБУ «Средняя общеобразовательная школа №26 (с углубленным изучением отдельных предметов</w:t>
            </w:r>
            <w:proofErr w:type="gramStart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)»  г.</w:t>
            </w:r>
            <w:proofErr w:type="gramEnd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Якутска</w:t>
            </w:r>
          </w:p>
          <w:p w:rsidR="002F1778" w:rsidRPr="00AB3FD9" w:rsidRDefault="002F1778" w:rsidP="002F1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2.МОБУ «Средняя общеобразовательная школа №29 (с углубленным изучением отдельных предметов)»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3. ФГАОУ ВО "Северо-Восточный федеральный университет им.М.К.Аммосова", ПИ, кафедра начального образования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Шахова Любовь Афанасьевна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района «Аллаиховский улус (район)» Республики Саха (Якутия)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1.МОБУ «Средняя общеобразовательная школа №26 (с углубленным изучением отдельных предметов)» </w:t>
            </w:r>
          </w:p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2.МОБУ «Средняя общеобразовательная школа №29 (с углубленным изучением отдельных предметов)»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ФГАОУ ВО "Северо-Восточный федеральный университет им.М.К.Аммосова", ПИ, кафедра начального образования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Яковлева Алиса Сергеевна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Окружная администрация г.Якутска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1.МОБУ «Средняя общеобразовательная школа №26 (с углубленным изучением отдельных предметов</w:t>
            </w:r>
            <w:proofErr w:type="gramStart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)»  г.</w:t>
            </w:r>
            <w:proofErr w:type="gramEnd"/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Якутска</w:t>
            </w:r>
          </w:p>
          <w:p w:rsidR="002F1778" w:rsidRPr="00AB3FD9" w:rsidRDefault="002F1778" w:rsidP="002F1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2.МОБУ «Средняя общеобразовательная школа №29 (с углубленным изучением отдельных предметов)»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3. ФГАОУ ВО "Северо-Восточный федеральный университет им.М.К.Аммосова", ПИ, кафедра начального образования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Соркомова Айыллаана Гаврильевна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Администрация Муниципального образования «Тебюляхский национальный наслег» РС (Я), Момский район, с. Чумпу-Кытыл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1.МОБУ «Средняя общеобразовательная школа №17» г.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2. ФГАОУ ВО "Северо-Восточный федеральный университет им.М.К.Аммосова", ПИ, кафедра начального образования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44.03.05.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образование/ Начальное образование и дополнительное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Юмшанова Наина Васильевна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08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5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МКУ «Управление образования» Муниципальное образование «Верхоянский район» РС 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8" w:rsidRPr="00AB3FD9" w:rsidRDefault="002F1778" w:rsidP="002F1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1.МОБУ «Средняя общеобразовательная школа №</w:t>
            </w:r>
            <w:proofErr w:type="gramStart"/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17»г.</w:t>
            </w:r>
            <w:proofErr w:type="gramEnd"/>
            <w:r w:rsidRPr="00AB3FD9">
              <w:rPr>
                <w:rFonts w:ascii="Times New Roman" w:hAnsi="Times New Roman" w:cs="Times New Roman"/>
                <w:sz w:val="20"/>
                <w:szCs w:val="20"/>
              </w:rPr>
              <w:t xml:space="preserve"> Якутска</w:t>
            </w:r>
          </w:p>
          <w:p w:rsidR="002F1778" w:rsidRPr="00AB3FD9" w:rsidRDefault="002F1778" w:rsidP="002F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2. ФГАОУ ВО "Северо-Восточный федеральный университет им.М.К.Аммосова", ПИ, кафедра начального образования</w:t>
            </w:r>
          </w:p>
        </w:tc>
      </w:tr>
      <w:tr w:rsidR="00081D6F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 w:rsidR="007A622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Григорьева Виолетта Эдуардовна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д/с «Тубэчээнэ» с.Булус Намского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 ДО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Никанорова Ангелина Андреевна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   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д/с «Кэнчээри» с.Намы Булунского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 ДО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Собакина Лена Васильевна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«Туллукчаан» с.Чурапча Чурапчинского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 ДО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Петрова Татьяна Афанасьевна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Окружная администрация города 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ЦУД «Лунтик» ИП Авелова г.Якутска, кафедра ДО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Сокорутова Арианна Гаврильевна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 «</w:t>
            </w:r>
            <w:r w:rsidRPr="00AB3FD9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Томпонское</w:t>
            </w:r>
            <w:r w:rsidRPr="00AB3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районное </w:t>
            </w:r>
            <w:r w:rsidRPr="00AB3FD9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управление образования</w:t>
            </w:r>
            <w:r w:rsidRPr="00AB3F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ЦУД «Лунтик» ИП Авелова г.Якутска, кафедра ДО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Алексеева Арина Иннокентьевна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д/с с.Борогонцы Усть-Алданского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ЦРР «Кустук» с.Огородтах Усть-Алданского улуса, кафедра ДО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Гурьева Чэмэлиинэ Мичиловна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Кьестатымская ССОШ Жиганского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«Кэскил» с. Куокуна Сунтарского улуса, кафедра ДО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Макарова Елизавета Семёновна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с.Мындабы Усть-Алданского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ЦРР №21 «Кэнчээри» г.Якутска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Сарафанова Софья Сергеевна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д/с с.Борогонцы Усть-Алданского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МБДОУ «Черемушки» п.Сангар Кобяйского улуса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Анисимова Иванна Ивановна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Малыкайская СОШ им.М.В. Мегежекского Нюрбинского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Calibri" w:hAnsi="Times New Roman" w:cs="Times New Roman"/>
                <w:sz w:val="20"/>
                <w:szCs w:val="20"/>
              </w:rPr>
              <w:t>МБДОУ д/с №5 «Радуга» г.Якутска</w:t>
            </w:r>
          </w:p>
        </w:tc>
      </w:tr>
      <w:tr w:rsidR="007A6223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Бугаева Айыына Михайловна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Намская улусная гимназция им. Н.С. Охлопкова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МБДОУ «Цветик-Семицветик» г.Якутска</w:t>
            </w:r>
          </w:p>
        </w:tc>
      </w:tr>
      <w:tr w:rsidR="007A6223" w:rsidRPr="00BD192C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Готовцева Сардана Романовна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НП СОШ №2 г.Якутска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МБДОУ д/с №1 «Звездочка» г.Якутска</w:t>
            </w:r>
          </w:p>
        </w:tc>
      </w:tr>
      <w:tr w:rsidR="007A6223" w:rsidRPr="00BD192C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Егорова Любовь Степановна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СОШ «1 с УИОП г.Покровская Хангаласского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МБДОУ ЦРР «Парус» г.Якутска</w:t>
            </w:r>
          </w:p>
        </w:tc>
      </w:tr>
      <w:tr w:rsidR="007A6223" w:rsidRPr="00BD192C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Кюннэй Александровна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Малыкайская СОШ им.М.В. Мегежекского Нюрбинского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МБДОУ ЦРР-д/с №51 «Кэскил» г.Якутска</w:t>
            </w:r>
          </w:p>
        </w:tc>
      </w:tr>
      <w:tr w:rsidR="007A6223" w:rsidRPr="00BD192C" w:rsidTr="004F3704">
        <w:tblPrEx>
          <w:tblLayout w:type="fixed"/>
        </w:tblPrEx>
        <w:trPr>
          <w:trHeight w:val="124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Охлопкова Ольга Степановна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СОШ с.Бейдигин Усть-Алданского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МБДОУ ЦРР «Парус» г.Якутска</w:t>
            </w:r>
          </w:p>
        </w:tc>
      </w:tr>
      <w:tr w:rsidR="007A6223" w:rsidRPr="00BD192C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44.03.01.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гогическое образование/Дошкольное образование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Ядрихинская Екатерина Петровна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МБОУ «Жарханская СОШ им. Н.Х Дьяконова» Кобяйского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23" w:rsidRPr="00AB3FD9" w:rsidRDefault="007A6223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МБДОУ ЦРР «Парус» г.Якутска</w:t>
            </w:r>
          </w:p>
        </w:tc>
      </w:tr>
      <w:tr w:rsidR="00081D6F" w:rsidRPr="00B40261" w:rsidTr="004F3704">
        <w:tblPrEx>
          <w:tblLayout w:type="fixed"/>
        </w:tblPrEx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44.04.03.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</w:t>
            </w:r>
            <w:r w:rsidR="007A622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азование/</w:t>
            </w: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Менеджмент в </w:t>
            </w:r>
            <w:r w:rsidR="007A622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системе дошкольного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3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Мохначевская Лия Антоновна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НВК Саха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F" w:rsidRPr="00AB3FD9" w:rsidRDefault="00081D6F" w:rsidP="00AB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МАДОУ Д/с №18 «Прометейчик» г.Якутска</w:t>
            </w:r>
          </w:p>
        </w:tc>
      </w:tr>
      <w:tr w:rsidR="00CD41CF" w:rsidRPr="00B40261" w:rsidTr="004F3704">
        <w:tblPrEx>
          <w:tblLayout w:type="fixed"/>
        </w:tblPrEx>
        <w:tc>
          <w:tcPr>
            <w:tcW w:w="525" w:type="pct"/>
            <w:shd w:val="clear" w:color="auto" w:fill="auto"/>
          </w:tcPr>
          <w:p w:rsidR="00CD41CF" w:rsidRPr="00526DD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631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Пахомов Айсен Леонидович</w:t>
            </w:r>
          </w:p>
        </w:tc>
        <w:tc>
          <w:tcPr>
            <w:tcW w:w="346" w:type="pct"/>
            <w:shd w:val="clear" w:color="auto" w:fill="auto"/>
          </w:tcPr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МОБУ СОШ № 5 г.Якутска</w:t>
            </w:r>
          </w:p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2473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631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Тарабукин Иннокентий Константинович</w:t>
            </w:r>
          </w:p>
        </w:tc>
        <w:tc>
          <w:tcPr>
            <w:tcW w:w="346" w:type="pct"/>
            <w:shd w:val="clear" w:color="auto" w:fill="auto"/>
          </w:tcPr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МБОУ «Тандинская СОШ им.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М.Н .Готовцева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» МР «Усть- Алданский улус»</w:t>
            </w:r>
          </w:p>
          <w:p w:rsidR="00CD41CF" w:rsidRPr="00BC2013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Default="00CD41CF" w:rsidP="00CD41CF">
            <w:r w:rsidRPr="009529BE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r w:rsidRPr="008A2E43"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Слепцов Прокопий Никитич</w:t>
            </w:r>
          </w:p>
        </w:tc>
        <w:tc>
          <w:tcPr>
            <w:tcW w:w="346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D41CF" w:rsidRDefault="00CD41CF" w:rsidP="00CD41CF">
            <w:r w:rsidRPr="00FA7B96"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Default="00CD41CF" w:rsidP="00CD41CF">
            <w:r w:rsidRPr="009529BE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r w:rsidRPr="008A2E43"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Прудецкая Айсена Дмитриевна</w:t>
            </w:r>
          </w:p>
        </w:tc>
        <w:tc>
          <w:tcPr>
            <w:tcW w:w="346" w:type="pct"/>
            <w:shd w:val="clear" w:color="auto" w:fill="auto"/>
          </w:tcPr>
          <w:p w:rsidR="00CD41CF" w:rsidRPr="006821C1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D41CF" w:rsidRDefault="00CD41CF" w:rsidP="00CD41CF">
            <w:r w:rsidRPr="00FA7B96"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МОБУ «Саха гимназия» г. Якутска</w:t>
            </w:r>
          </w:p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Default="00CD41CF" w:rsidP="00CD41CF">
            <w:r w:rsidRPr="009529BE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r w:rsidRPr="008A2E43"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Pr="006821C1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Мишкина Айыына Степановна</w:t>
            </w:r>
          </w:p>
        </w:tc>
        <w:tc>
          <w:tcPr>
            <w:tcW w:w="346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D41CF" w:rsidRDefault="00CD41CF" w:rsidP="00CD41CF">
            <w:r w:rsidRPr="00FA7B96"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489A">
              <w:rPr>
                <w:rFonts w:ascii="Times New Roman" w:eastAsia="Times New Roman" w:hAnsi="Times New Roman"/>
                <w:sz w:val="20"/>
                <w:szCs w:val="20"/>
              </w:rPr>
              <w:t>МОБУ «Саха гимназия» г. Якутска</w:t>
            </w:r>
          </w:p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Default="00CD41CF" w:rsidP="00CD41CF">
            <w:r w:rsidRPr="009529BE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r w:rsidRPr="008A2E43"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Pr="006821C1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Иванова Ольга Владиславовна</w:t>
            </w:r>
          </w:p>
        </w:tc>
        <w:tc>
          <w:tcPr>
            <w:tcW w:w="346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D41CF" w:rsidRDefault="00CD41CF" w:rsidP="00CD41CF">
            <w:r w:rsidRPr="00FA7B96"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МБОУ «Эльгяйская СОШ им. П.Х.Староватова» Сунтарского улуса</w:t>
            </w:r>
          </w:p>
          <w:p w:rsidR="00CD41CF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Default="00CD41CF" w:rsidP="00CD41CF">
            <w:r w:rsidRPr="009529BE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r w:rsidRPr="008A2E43"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Pr="006821C1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Васильев Семён Владиславович</w:t>
            </w:r>
          </w:p>
        </w:tc>
        <w:tc>
          <w:tcPr>
            <w:tcW w:w="346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1" w:type="pct"/>
            <w:shd w:val="clear" w:color="auto" w:fill="auto"/>
          </w:tcPr>
          <w:p w:rsidR="00CD41CF" w:rsidRDefault="00CD41CF" w:rsidP="00CD41CF">
            <w:r w:rsidRPr="00FA7B96"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МАОУ «Саха-политехнический лицей» г.  Якутска</w:t>
            </w:r>
          </w:p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Default="00CD41CF" w:rsidP="00CD41CF">
            <w:r w:rsidRPr="009529BE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r w:rsidRPr="008A2E43"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Pr="006821C1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Еремеева Айгыына Ивановна</w:t>
            </w:r>
          </w:p>
        </w:tc>
        <w:tc>
          <w:tcPr>
            <w:tcW w:w="346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1" w:type="pct"/>
            <w:shd w:val="clear" w:color="auto" w:fill="auto"/>
          </w:tcPr>
          <w:p w:rsidR="00CD41CF" w:rsidRDefault="00CD41CF" w:rsidP="00CD41CF">
            <w:r w:rsidRPr="00FA7B96"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МОБУ </w:t>
            </w: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СОШ № 7 г. Якутска</w:t>
            </w:r>
          </w:p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Default="00CD41CF" w:rsidP="00CD41CF">
            <w:r w:rsidRPr="009529BE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r w:rsidRPr="008A2E43"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Pr="006821C1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Захарова Саргылана Александровна</w:t>
            </w:r>
          </w:p>
        </w:tc>
        <w:tc>
          <w:tcPr>
            <w:tcW w:w="346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1" w:type="pct"/>
            <w:shd w:val="clear" w:color="auto" w:fill="auto"/>
          </w:tcPr>
          <w:p w:rsidR="00CD41CF" w:rsidRDefault="00CD41CF" w:rsidP="00CD41CF">
            <w:r w:rsidRPr="00FA7B96"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МОБУ </w:t>
            </w: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СОШ № 7 г. Якутска</w:t>
            </w:r>
          </w:p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D41CF" w:rsidRPr="00F92C73" w:rsidTr="004F3704">
        <w:tc>
          <w:tcPr>
            <w:tcW w:w="525" w:type="pct"/>
            <w:shd w:val="clear" w:color="auto" w:fill="auto"/>
          </w:tcPr>
          <w:p w:rsidR="00CD41CF" w:rsidRDefault="00CD41CF" w:rsidP="00CD41CF">
            <w:r w:rsidRPr="009529BE">
              <w:rPr>
                <w:rFonts w:ascii="Times New Roman" w:eastAsia="Times New Roman" w:hAnsi="Times New Roman"/>
                <w:sz w:val="20"/>
                <w:szCs w:val="20"/>
              </w:rPr>
              <w:t>44.03.01</w:t>
            </w:r>
          </w:p>
        </w:tc>
        <w:tc>
          <w:tcPr>
            <w:tcW w:w="896" w:type="pct"/>
            <w:shd w:val="clear" w:color="auto" w:fill="auto"/>
          </w:tcPr>
          <w:p w:rsidR="00CD41CF" w:rsidRDefault="00CD41CF" w:rsidP="00CD41CF">
            <w:r w:rsidRPr="008A2E43">
              <w:rPr>
                <w:rFonts w:ascii="Times New Roman" w:eastAsia="Times New Roman" w:hAnsi="Times New Roman"/>
                <w:sz w:val="20"/>
                <w:szCs w:val="20"/>
              </w:rPr>
              <w:t>Педагогическое образование /Технология</w:t>
            </w:r>
          </w:p>
        </w:tc>
        <w:tc>
          <w:tcPr>
            <w:tcW w:w="1037" w:type="pct"/>
            <w:shd w:val="clear" w:color="auto" w:fill="auto"/>
          </w:tcPr>
          <w:p w:rsidR="00CD41CF" w:rsidRPr="006821C1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821C1">
              <w:rPr>
                <w:rFonts w:ascii="Times New Roman" w:eastAsia="Times New Roman" w:hAnsi="Times New Roman"/>
                <w:sz w:val="20"/>
                <w:szCs w:val="20"/>
              </w:rPr>
              <w:t>Слободчикова Виктория Викторовна</w:t>
            </w:r>
          </w:p>
        </w:tc>
        <w:tc>
          <w:tcPr>
            <w:tcW w:w="346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1" w:type="pct"/>
            <w:shd w:val="clear" w:color="auto" w:fill="auto"/>
          </w:tcPr>
          <w:p w:rsidR="00CD41CF" w:rsidRDefault="00CD41CF" w:rsidP="00CD41CF">
            <w:r w:rsidRPr="00FA7B96">
              <w:rPr>
                <w:rFonts w:ascii="Times New Roman" w:eastAsia="Times New Roman" w:hAnsi="Times New Roman"/>
                <w:sz w:val="20"/>
                <w:szCs w:val="20"/>
              </w:rPr>
              <w:t>МОН РС(Я)</w:t>
            </w:r>
          </w:p>
        </w:tc>
        <w:tc>
          <w:tcPr>
            <w:tcW w:w="975" w:type="pct"/>
            <w:shd w:val="clear" w:color="auto" w:fill="auto"/>
          </w:tcPr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СОШ № 33 г. Якутска</w:t>
            </w:r>
          </w:p>
          <w:p w:rsidR="00CD41CF" w:rsidRPr="00467629" w:rsidRDefault="00CD41CF" w:rsidP="00CD4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629">
              <w:rPr>
                <w:rFonts w:ascii="Times New Roman" w:eastAsia="Times New Roman" w:hAnsi="Times New Roman"/>
                <w:sz w:val="20"/>
                <w:szCs w:val="20"/>
              </w:rPr>
              <w:t>кафедра технологии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C022AA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C022A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7A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7A6223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Психология и социальная педагогика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Яковлева Сандаара Яковлевна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shd w:val="clear" w:color="auto" w:fill="auto"/>
          </w:tcPr>
          <w:p w:rsidR="00C022AA" w:rsidRPr="00F9005F" w:rsidRDefault="00C022AA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</w:rPr>
              <w:t>МР «Вилюйский улус (район)» РС(Я)</w:t>
            </w:r>
          </w:p>
        </w:tc>
        <w:tc>
          <w:tcPr>
            <w:tcW w:w="975" w:type="pct"/>
            <w:shd w:val="clear" w:color="auto" w:fill="auto"/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 «Республиканский центр психолого-медико-социального сопровождения» (ГБОУ «РЦ ПМСС» МО РС(Я))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C022AA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C022A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Психология и социальная педагогика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Герасимова Аэлита Семеновна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7C04E0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C022AA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Национальная гимназия «Айыы Кыhата» ГО «город Якутск»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C022AA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C022A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Психология и социальная педагогика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2AA" w:rsidRPr="00F9005F" w:rsidRDefault="00C022AA" w:rsidP="00C0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Татьяна Артемовна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7C04E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Государственное бюджетное образовательное учреждение для детей, нуждающихся в психолого-педагогической и медико-социальной помощи «Республиканский центр психолого-медико-социального сопровождения» (ГБОУ «РЦ ПМСС» МО РС(Я))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C022AA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C022A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Психология и социальная педагогика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2AA" w:rsidRPr="00F9005F" w:rsidRDefault="00C022AA" w:rsidP="00C0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Андросова Аксинья Аркадьевна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7C04E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Якутская городская общественная молодежная организация «Подросток» г. Якутск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Чупрова Акулина Афанасьевна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 Эвено-Бытантайский</w:t>
            </w:r>
            <w:r w:rsidR="007C04E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улус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ДОД «Дворец детского творчества»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Хабарова Дайаана Станиславовна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7C04E0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C022AA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ДОД «Дворец детского творчества»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Семенова Елена Афанасьевна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7C04E0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C022AA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ДОД «Дворец детского творчества»</w:t>
            </w:r>
          </w:p>
        </w:tc>
      </w:tr>
      <w:tr w:rsidR="007A6223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Дьяконова Диана Альбертовна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7C04E0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C022AA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ДОД «Дворец детского творчества»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2AA" w:rsidRPr="00F9005F" w:rsidRDefault="00C022AA" w:rsidP="00C0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Горохова Галина Петровна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7C04E0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C022AA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ДОД «Дворец детского творчества»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2AA" w:rsidRPr="00F9005F" w:rsidRDefault="00C022AA" w:rsidP="00C0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Григорьева Мария Васильевна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ОА г.Якутска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ДОД «Дворец детского творчества»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2AA" w:rsidRPr="00F9005F" w:rsidRDefault="00C022AA" w:rsidP="00C0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Батюшкина Валерия Евгеньевна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FF194B" w:rsidP="007C0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МР </w:t>
            </w:r>
            <w:proofErr w:type="gramStart"/>
            <w:r w:rsidR="00C022AA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В-Колымского района</w:t>
            </w:r>
            <w:proofErr w:type="gram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ДОД «Дворец детского творчества»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сопровождение общего и дополнительного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2AA" w:rsidRPr="00F9005F" w:rsidRDefault="00C022AA" w:rsidP="00C02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Прокопий Олегович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022AA" w:rsidRPr="00F9005F" w:rsidRDefault="00C022AA" w:rsidP="00FF1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  <w:r w:rsidR="007C0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Жиганского района</w:t>
            </w:r>
          </w:p>
        </w:tc>
        <w:tc>
          <w:tcPr>
            <w:tcW w:w="975" w:type="pct"/>
            <w:shd w:val="clear" w:color="auto" w:fill="auto"/>
          </w:tcPr>
          <w:p w:rsidR="00C022AA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МОБУ СОШ № 13 </w:t>
            </w:r>
          </w:p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</w:rPr>
              <w:t>г. Якутска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A5364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A536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/Психология и педагогика профессионального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Харбанова Аина Вячеславовна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7C04E0" w:rsidP="004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C022AA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Государственное казенное учреждение РС(Я) «Центр занятости населения города Якутска»</w:t>
            </w:r>
          </w:p>
        </w:tc>
      </w:tr>
      <w:tr w:rsidR="00124F56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124F56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A5364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A536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/Психология и педагогика профессионального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Никитин Никита Константинович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7C04E0" w:rsidP="004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124F56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Муниципальное бюджетное образовательное учреждение дополнительного образования «Детский (подростковый) центр ГО «г.Якутск»</w:t>
            </w:r>
          </w:p>
        </w:tc>
      </w:tr>
      <w:tr w:rsidR="00124F56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124F56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A5364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A536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/Психология и педагогика профессионального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Наумчик Янина Игоревна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7C04E0" w:rsidP="004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124F56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омиссия по делам несовершеннолетних и защите их прав</w:t>
            </w: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</w:t>
            </w:r>
          </w:p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АО г. Якутск</w:t>
            </w:r>
          </w:p>
        </w:tc>
      </w:tr>
      <w:tr w:rsidR="00124F56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124F56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A5364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A536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/Психология и педагогика профессионального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F56" w:rsidRPr="00F9005F" w:rsidRDefault="00124F56" w:rsidP="00124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Варламова Куннэй Михайловна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7C04E0" w:rsidP="004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</w:t>
            </w:r>
            <w:r w:rsidR="00124F56"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МАОУ «Саха политехнический лицей» ГО «город Якутск»</w:t>
            </w:r>
          </w:p>
        </w:tc>
      </w:tr>
      <w:tr w:rsidR="00124F56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124F56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A5364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A536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/Психология и педагогика профессионального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F56" w:rsidRPr="00F9005F" w:rsidRDefault="00124F56" w:rsidP="00124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Гоголев Айсен Иванович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4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ОА г.Якутска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Муниципальное бюджетное образовательное учреждение дополнительного образования «Детский (подростковый) центр ГО «г.Якутск»</w:t>
            </w:r>
          </w:p>
        </w:tc>
      </w:tr>
      <w:tr w:rsidR="00124F56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124F56">
            <w:r w:rsidRPr="00FF458A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A5364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A536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/Психология и педагогика профессионального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F56" w:rsidRPr="00F9005F" w:rsidRDefault="00124F56" w:rsidP="00124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Алексеева Анастасия Михайловна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4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МР Горный</w:t>
            </w:r>
            <w:r w:rsidR="004529F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улус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Государственное казенное учреждение РС(Я) «Центр занятости населения города Якутска»</w:t>
            </w:r>
          </w:p>
        </w:tc>
      </w:tr>
      <w:tr w:rsidR="00124F56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124F56">
            <w:r w:rsidRPr="000D402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A5364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A536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/Психология и педагогика профессионального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F56" w:rsidRPr="00F9005F" w:rsidRDefault="00124F56" w:rsidP="00124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Стрюкова Анастасия Николаевна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124F56" w:rsidRPr="00F9005F" w:rsidRDefault="007C04E0" w:rsidP="004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  <w:r w:rsidR="00124F56" w:rsidRPr="00F9005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РС(Я)</w:t>
            </w:r>
          </w:p>
        </w:tc>
        <w:tc>
          <w:tcPr>
            <w:tcW w:w="975" w:type="pct"/>
            <w:shd w:val="clear" w:color="auto" w:fill="auto"/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социальной педагогики ПИ СВФУ</w:t>
            </w:r>
          </w:p>
        </w:tc>
      </w:tr>
      <w:tr w:rsidR="00124F56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124F56">
            <w:r w:rsidRPr="000D402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A5364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A536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Психолого-педагогическое 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/Психология и педагогика профессионального образования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F56" w:rsidRPr="00F9005F" w:rsidRDefault="00124F56" w:rsidP="00124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Скрябин Василь Николаевич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F9005F" w:rsidRDefault="00124F56" w:rsidP="00452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proofErr w:type="gramStart"/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ОА</w:t>
            </w:r>
            <w:r w:rsidR="004529F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</w:t>
            </w: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г.</w:t>
            </w:r>
            <w:proofErr w:type="gramEnd"/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Pr="007520D4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МАОУ СОШ №23 </w:t>
            </w:r>
          </w:p>
          <w:p w:rsidR="00124F56" w:rsidRPr="00F9005F" w:rsidRDefault="00124F56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г. Якутск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обучение (по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отраслям)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037" w:type="pct"/>
            <w:shd w:val="clear" w:color="auto" w:fill="auto"/>
          </w:tcPr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Левин Степан Алексеевич</w:t>
            </w:r>
          </w:p>
        </w:tc>
        <w:tc>
          <w:tcPr>
            <w:tcW w:w="346" w:type="pct"/>
            <w:shd w:val="clear" w:color="auto" w:fill="auto"/>
          </w:tcPr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022AA" w:rsidRPr="001F7850" w:rsidRDefault="00FF194B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МР </w:t>
            </w:r>
            <w:r w:rsidR="00C022AA"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Амгинского улуса</w:t>
            </w:r>
          </w:p>
        </w:tc>
        <w:tc>
          <w:tcPr>
            <w:tcW w:w="975" w:type="pct"/>
            <w:shd w:val="clear" w:color="auto" w:fill="auto"/>
          </w:tcPr>
          <w:p w:rsidR="00C022AA" w:rsidRPr="00535B1D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РС(Я) «Якутский технологический техникум сервиса»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обучение (по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отраслям)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037" w:type="pct"/>
            <w:shd w:val="clear" w:color="auto" w:fill="auto"/>
          </w:tcPr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 Данил Иннокентьевич</w:t>
            </w:r>
          </w:p>
        </w:tc>
        <w:tc>
          <w:tcPr>
            <w:tcW w:w="346" w:type="pct"/>
            <w:shd w:val="clear" w:color="auto" w:fill="auto"/>
          </w:tcPr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022AA" w:rsidRPr="001F7850" w:rsidRDefault="00FF194B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C022AA"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Верхоянского района</w:t>
            </w:r>
          </w:p>
        </w:tc>
        <w:tc>
          <w:tcPr>
            <w:tcW w:w="975" w:type="pct"/>
            <w:shd w:val="clear" w:color="auto" w:fill="auto"/>
          </w:tcPr>
          <w:p w:rsidR="00C022AA" w:rsidRPr="00535B1D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РС(Я) «Якутский технологический техникум сервиса»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Профессиональное обучение (по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отраслям)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037" w:type="pct"/>
            <w:shd w:val="clear" w:color="auto" w:fill="auto"/>
          </w:tcPr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Шубина Наталья Николаевна</w:t>
            </w:r>
          </w:p>
        </w:tc>
        <w:tc>
          <w:tcPr>
            <w:tcW w:w="346" w:type="pct"/>
            <w:shd w:val="clear" w:color="auto" w:fill="auto"/>
          </w:tcPr>
          <w:p w:rsidR="00C022AA" w:rsidRPr="001F7850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</w:tcPr>
          <w:p w:rsidR="00C022AA" w:rsidRPr="001F7850" w:rsidRDefault="00FF194B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</w:t>
            </w:r>
            <w:r w:rsidR="00C022AA" w:rsidRPr="001F7850">
              <w:rPr>
                <w:rFonts w:ascii="Times New Roman" w:eastAsia="Times New Roman" w:hAnsi="Times New Roman" w:cs="Times New Roman"/>
                <w:sz w:val="20"/>
                <w:szCs w:val="20"/>
              </w:rPr>
              <w:t>Булунского района</w:t>
            </w:r>
          </w:p>
        </w:tc>
        <w:tc>
          <w:tcPr>
            <w:tcW w:w="975" w:type="pct"/>
            <w:shd w:val="clear" w:color="auto" w:fill="auto"/>
          </w:tcPr>
          <w:p w:rsidR="00C022AA" w:rsidRPr="00535B1D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профессиональное образовательное учреждение РС(Я) «Якутский технологический техникум сервиса»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Менеджмент в профессиональном образовании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Степанова Виктория Григорьевна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783B91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3B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МОБУ "СОШ №5 имени Н.О.</w:t>
            </w:r>
          </w:p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3B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Кривошапкина" ГО "Город Якутск"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 педагогики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ПИ СВФУ</w:t>
            </w:r>
          </w:p>
        </w:tc>
      </w:tr>
      <w:tr w:rsidR="00C022AA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Default="00C022AA" w:rsidP="00C022A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2AA" w:rsidRPr="00F9005F" w:rsidRDefault="00C022AA" w:rsidP="0012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Педагогическое образование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Менеджмент в профессиональном образовании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Егорова Лейла Алексеевна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005F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783B91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3B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ГБПОУ "Усть-Алданский техникум"</w:t>
            </w:r>
          </w:p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83B91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РС(Я))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AA" w:rsidRPr="00F9005F" w:rsidRDefault="00C022AA" w:rsidP="00C0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7520D4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 социальной педагогики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 ПИ СВФУ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44.03.04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  <w:r w:rsidR="00124F56">
              <w:rPr>
                <w:rFonts w:ascii="Times New Roman" w:hAnsi="Times New Roman" w:cs="Times New Roman"/>
                <w:sz w:val="20"/>
                <w:szCs w:val="20"/>
              </w:rPr>
              <w:t xml:space="preserve"> (по </w:t>
            </w:r>
            <w:proofErr w:type="gramStart"/>
            <w:r w:rsidR="00124F56">
              <w:rPr>
                <w:rFonts w:ascii="Times New Roman" w:hAnsi="Times New Roman" w:cs="Times New Roman"/>
                <w:sz w:val="20"/>
                <w:szCs w:val="20"/>
              </w:rPr>
              <w:t>отраслям)/</w:t>
            </w:r>
            <w:proofErr w:type="gramEnd"/>
            <w:r w:rsidRPr="001F44F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 и вычислительная техника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Ан Тимур Сергеевич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Муниципальный район «Верхнеколымский улус»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44.03.04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r w:rsidR="00124F56">
              <w:rPr>
                <w:rFonts w:ascii="Times New Roman" w:hAnsi="Times New Roman" w:cs="Times New Roman"/>
                <w:sz w:val="20"/>
                <w:szCs w:val="20"/>
              </w:rPr>
              <w:t xml:space="preserve">ональное обучение (по </w:t>
            </w:r>
            <w:proofErr w:type="gramStart"/>
            <w:r w:rsidR="00124F56">
              <w:rPr>
                <w:rFonts w:ascii="Times New Roman" w:hAnsi="Times New Roman" w:cs="Times New Roman"/>
                <w:sz w:val="20"/>
                <w:szCs w:val="20"/>
              </w:rPr>
              <w:t>отраслям)/</w:t>
            </w:r>
            <w:proofErr w:type="gramEnd"/>
            <w:r w:rsidRPr="001F4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F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нформатика и вычислительная техника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4529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Прохорова Анна Николаевна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по делам молодежи и семейной политике РС(Я)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124F56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Педагогическое образование/</w:t>
            </w:r>
            <w:r w:rsidR="00AB3FD9"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Корпоративное электронное обучение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F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>Федотов Станислав Николаевич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ГБПОУ РС(Я) “Аграрный техникум” Чурапчинского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124F56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Педагогическое образование/</w:t>
            </w:r>
            <w:r w:rsidR="00AB3FD9"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Корпоративное электронное обучение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F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>Жерготов Петр Петрович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124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МОБУ Якутская городская национальная гимназия имени А.Г. и Н.К. Чиряевых</w:t>
            </w:r>
            <w:r w:rsidR="00124F5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ородской округ "Город Якутск",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124F56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Педагогическое образование/</w:t>
            </w:r>
            <w:r w:rsidR="00AB3FD9"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Корпоративное электронное обучение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F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>Маркова Жульяна Семёновна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МОБУ СОШ №31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124F56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Педагогическое образование/</w:t>
            </w:r>
            <w:r w:rsidR="00AB3FD9"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Корпоративное электронное обучение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F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>Тимофеева Ирина Архиповна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124F56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№30 "Малышок" </w:t>
            </w:r>
            <w:r w:rsidR="00AB3FD9" w:rsidRPr="001F44F6">
              <w:rPr>
                <w:rFonts w:ascii="Times New Roman" w:hAnsi="Times New Roman" w:cs="Times New Roman"/>
                <w:sz w:val="20"/>
                <w:szCs w:val="20"/>
              </w:rPr>
              <w:t>Муниципальные детские сады города 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124F56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Педагогическое образование/</w:t>
            </w:r>
            <w:r w:rsidR="00AB3FD9"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Корпоративное электронное обучение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F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>Банчин Ньургун Леонидович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МБОУ "Кыллахская СОШ" Олекминского улуса, учитель робототехники и информационных технологий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124F56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Педагогическое образование/</w:t>
            </w:r>
            <w:r w:rsidR="00AB3FD9"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Корпоративное электронное обучение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F6">
              <w:rPr>
                <w:rFonts w:ascii="Times New Roman" w:hAnsi="Times New Roman" w:cs="Times New Roman"/>
                <w:color w:val="383838"/>
                <w:sz w:val="20"/>
                <w:szCs w:val="20"/>
              </w:rPr>
              <w:t>Сергеева Виктория Саввична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МБОУ "Телейская средняя общеобразовательная школа" Чурапчинского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124F56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Педагогическое образование/</w:t>
            </w:r>
            <w:r w:rsidR="00AB3FD9"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Корпоративное электронное обучение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Ноева Татьяна Матвеевна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МБОО “Баягинская СОШ” Таттинского улуса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AB3FD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44.04.01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Педагогическое</w:t>
            </w:r>
            <w:r w:rsidR="00124F5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образование/</w:t>
            </w:r>
            <w:r w:rsidRPr="001F44F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Корпоративное электронное обучение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Спиридонов Арыйан Русланович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AB3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1F44F6" w:rsidRDefault="00AB3FD9" w:rsidP="00124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1F44F6">
              <w:rPr>
                <w:rFonts w:ascii="Times New Roman" w:hAnsi="Times New Roman" w:cs="Times New Roman"/>
                <w:sz w:val="20"/>
                <w:szCs w:val="20"/>
              </w:rPr>
              <w:t>МБОУ “Мюрюнская юношеская гимназия им. Василия Васильевича Алексеева” Усть-Алданского района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9" w:rsidRPr="00AB3FD9" w:rsidRDefault="00AB3FD9" w:rsidP="00AB3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FD9">
              <w:rPr>
                <w:rFonts w:ascii="Times New Roman" w:hAnsi="Times New Roman" w:cs="Times New Roman"/>
                <w:sz w:val="20"/>
                <w:szCs w:val="20"/>
              </w:rPr>
              <w:t>СВФУ, ПИ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Специальное (дефектологическое) образование</w:t>
            </w:r>
            <w:r w:rsidR="00DF157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A9" w:rsidRPr="00FD35A7" w:rsidRDefault="00B32DA9" w:rsidP="00B32D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Егор Анатольевич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Муниципальное образование «Среднеколымский улус (район)»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3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1) ГКОУ РС(Я) Республиканская специальная (коррекционная) школа – интернат для обучающихся с тяжелыми нарушениями речи</w:t>
            </w:r>
          </w:p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2) Кафедра специального (дефектологического) образования педагогического института СВФУ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Специальное (дефектологическое) образование</w:t>
            </w:r>
            <w:r w:rsidR="00DF157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A9" w:rsidRPr="00FD35A7" w:rsidRDefault="00B32DA9" w:rsidP="00B3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Слепцова Айталина Марсельевна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Окружная администрация г. Якутска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3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1) ГКОУ РС(Я) Республиканская специальная (коррекционная) школа – интернат для обучающихся с тяжелыми нарушениями речи</w:t>
            </w:r>
          </w:p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2) Кафедра специального (дефектологического) образования педагогического института СВФУ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Специальное (дефектологическое) образование</w:t>
            </w:r>
            <w:r w:rsidR="00DF157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A9" w:rsidRPr="00FD35A7" w:rsidRDefault="00B32DA9" w:rsidP="00B3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Галина Васильевна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РС 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3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1) ГКОУ РС(Я) Республиканская специальная (коррекционная) школа – интернат для обучающихся с тяжелыми нарушениями речи</w:t>
            </w:r>
          </w:p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2) Кафедра специального (дефектологического) образования педагогического института СВФУ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Специальное (дефектологическое) образование</w:t>
            </w:r>
            <w:r w:rsidR="00DF157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A9" w:rsidRPr="00FD35A7" w:rsidRDefault="00B32DA9" w:rsidP="00B3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Бубнова Вероника Николаевна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Министерство образования РС 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D35A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1) ГКОУ РС(Я) Республиканская специальная (коррекционная) школа – интернат для обучающихся с тяжелыми нарушениями речи</w:t>
            </w:r>
          </w:p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2) Кафедра специального (дефектологического) образования педагогического института СВФУ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Специальное (дефектологическое) образование</w:t>
            </w:r>
            <w:r w:rsidR="00DF157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A9" w:rsidRPr="00FD35A7" w:rsidRDefault="00B32DA9" w:rsidP="00B3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Черноградская Туйаара Ивановна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Верхневюлюйское управление образованием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1) МБДОУ Центр развития ребенка – Детский сад № 89 «Парус» ГО «город Якутск»;</w:t>
            </w:r>
          </w:p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2) МОБУ Средняя общеобразовательная школа № 5 им. Н.О. Кривошапкина (с углубленным изучением отдельных предметов) ГО «город Якутск»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Специальное (дефектологическое) образование</w:t>
            </w:r>
            <w:r w:rsidR="00DF157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A9" w:rsidRPr="00FD35A7" w:rsidRDefault="00B32DA9" w:rsidP="00B3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Иванна Ивановна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МКУ «Управление образования» МР «Горный улус»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1) МБДОУ "Центр развития ребёнка - детский сад № 2 "Оленёнок" ГО "город Якутск";</w:t>
            </w:r>
          </w:p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2) Кафедра специального (дефектологического) образования педагогического института СВФУ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44.03.03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Специальное (дефектологическое) образование</w:t>
            </w:r>
            <w:r w:rsidR="00DF157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/Логопедия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A9" w:rsidRPr="00FD35A7" w:rsidRDefault="00B32DA9" w:rsidP="00B3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Рехлясова Любовь Павловна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ind w:firstLine="44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 xml:space="preserve">Администрация муниципального образования «Кобяйский улус (район)»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1) МБДОУ "Центр развития ребенка детский сад № 12 "Улыбка" ГО "город Якутск»</w:t>
            </w:r>
          </w:p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2) Кафедра специального (дефектологического) образования педагогического института СВФУ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44.04.03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Специальное (дефектологическое) образование</w:t>
            </w:r>
            <w:r w:rsidR="00DF157D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/Психолого-педагогическое сопровождение детей раннего возраста с проблемами в развитии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DA9" w:rsidRPr="00FD35A7" w:rsidRDefault="00B32DA9" w:rsidP="00B3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5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Карамзина Сардана Павловна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Министурство образования РС (Я)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D35A7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  <w:t>Кафедра специального (дефектологического) образования педагогического института СВФУ</w:t>
            </w:r>
          </w:p>
        </w:tc>
      </w:tr>
      <w:tr w:rsidR="00B32DA9" w:rsidRPr="00F92C73" w:rsidTr="004F3704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4F3704">
            <w:pPr>
              <w:widowControl w:val="0"/>
              <w:tabs>
                <w:tab w:val="center" w:pos="9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  <w:r w:rsidRPr="00F92C7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ИТОГО</w:t>
            </w:r>
            <w:r w:rsidRPr="00F92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ind w:firstLine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4F3704" w:rsidRDefault="004F3704" w:rsidP="004F37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ru-RU"/>
              </w:rPr>
            </w:pPr>
            <w:r w:rsidRPr="004F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ru-RU"/>
              </w:rPr>
              <w:t>107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A9" w:rsidRPr="00FD35A7" w:rsidRDefault="00B32DA9" w:rsidP="00B32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ru-RU"/>
              </w:rPr>
            </w:pPr>
          </w:p>
        </w:tc>
      </w:tr>
    </w:tbl>
    <w:p w:rsidR="00F92C73" w:rsidRPr="00F92C73" w:rsidRDefault="00F92C73" w:rsidP="00F92C73">
      <w:pPr>
        <w:adjustRightInd w:val="0"/>
        <w:ind w:firstLine="440"/>
        <w:rPr>
          <w:rFonts w:ascii="Times New Roman" w:hAnsi="Times New Roman" w:cs="Times New Roman"/>
          <w:sz w:val="24"/>
          <w:szCs w:val="24"/>
        </w:rPr>
      </w:pPr>
    </w:p>
    <w:p w:rsidR="00F92C73" w:rsidRPr="00F92C73" w:rsidRDefault="00F92C73" w:rsidP="00DF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73">
        <w:rPr>
          <w:rFonts w:ascii="Times New Roman" w:hAnsi="Times New Roman" w:cs="Times New Roman"/>
          <w:sz w:val="24"/>
          <w:szCs w:val="24"/>
        </w:rPr>
        <w:t>Ответственный за организацию                                                 /</w:t>
      </w:r>
      <w:r w:rsidR="001D2342">
        <w:rPr>
          <w:rFonts w:ascii="Times New Roman" w:hAnsi="Times New Roman" w:cs="Times New Roman"/>
          <w:sz w:val="24"/>
          <w:szCs w:val="24"/>
        </w:rPr>
        <w:t>С.Е.Захарова</w:t>
      </w:r>
      <w:r w:rsidRPr="00F92C73">
        <w:rPr>
          <w:rFonts w:ascii="Times New Roman" w:hAnsi="Times New Roman" w:cs="Times New Roman"/>
          <w:sz w:val="24"/>
          <w:szCs w:val="24"/>
        </w:rPr>
        <w:t>/</w:t>
      </w:r>
    </w:p>
    <w:p w:rsidR="00F92C73" w:rsidRPr="00AD735E" w:rsidRDefault="00F92C73" w:rsidP="00DF1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5E">
        <w:rPr>
          <w:rFonts w:ascii="Times New Roman" w:hAnsi="Times New Roman" w:cs="Times New Roman"/>
          <w:sz w:val="24"/>
          <w:szCs w:val="24"/>
        </w:rPr>
        <w:t>практики обучающихся</w:t>
      </w:r>
    </w:p>
    <w:p w:rsidR="00D55262" w:rsidRPr="00AD735E" w:rsidRDefault="001D2342" w:rsidP="00DF1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35E">
        <w:rPr>
          <w:rFonts w:ascii="Times New Roman" w:hAnsi="Times New Roman" w:cs="Times New Roman"/>
          <w:sz w:val="24"/>
          <w:szCs w:val="24"/>
        </w:rPr>
        <w:t xml:space="preserve">16.11.2020 </w:t>
      </w:r>
    </w:p>
    <w:sectPr w:rsidR="00D55262" w:rsidRPr="00AD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4AE"/>
    <w:multiLevelType w:val="hybridMultilevel"/>
    <w:tmpl w:val="72C2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59F"/>
    <w:multiLevelType w:val="hybridMultilevel"/>
    <w:tmpl w:val="A48AA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D0C38"/>
    <w:multiLevelType w:val="hybridMultilevel"/>
    <w:tmpl w:val="C66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2B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E8692F"/>
    <w:multiLevelType w:val="hybridMultilevel"/>
    <w:tmpl w:val="DBDC3042"/>
    <w:lvl w:ilvl="0" w:tplc="041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5" w15:restartNumberingAfterBreak="0">
    <w:nsid w:val="1D5E53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6E2169"/>
    <w:multiLevelType w:val="hybridMultilevel"/>
    <w:tmpl w:val="03369D0C"/>
    <w:lvl w:ilvl="0" w:tplc="526A1D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6FE259F"/>
    <w:multiLevelType w:val="hybridMultilevel"/>
    <w:tmpl w:val="A5DC6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F946E7"/>
    <w:multiLevelType w:val="hybridMultilevel"/>
    <w:tmpl w:val="84122672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9" w15:restartNumberingAfterBreak="0">
    <w:nsid w:val="3BFD1FD9"/>
    <w:multiLevelType w:val="hybridMultilevel"/>
    <w:tmpl w:val="E4342AF8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3CD44573"/>
    <w:multiLevelType w:val="hybridMultilevel"/>
    <w:tmpl w:val="4EDA6C20"/>
    <w:lvl w:ilvl="0" w:tplc="49EEC1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045654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605C51"/>
    <w:multiLevelType w:val="hybridMultilevel"/>
    <w:tmpl w:val="349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B59B0"/>
    <w:multiLevelType w:val="hybridMultilevel"/>
    <w:tmpl w:val="42A885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B9859D3"/>
    <w:multiLevelType w:val="hybridMultilevel"/>
    <w:tmpl w:val="7DAA8AF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50691B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EA5F7E"/>
    <w:multiLevelType w:val="hybridMultilevel"/>
    <w:tmpl w:val="552853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461AEE"/>
    <w:multiLevelType w:val="hybridMultilevel"/>
    <w:tmpl w:val="A5F89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3F6BAD"/>
    <w:multiLevelType w:val="hybridMultilevel"/>
    <w:tmpl w:val="7BB434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B417DD"/>
    <w:multiLevelType w:val="hybridMultilevel"/>
    <w:tmpl w:val="5CFEF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2B03952"/>
    <w:multiLevelType w:val="hybridMultilevel"/>
    <w:tmpl w:val="349C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D4965"/>
    <w:multiLevelType w:val="hybridMultilevel"/>
    <w:tmpl w:val="F0F0D8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71B2080"/>
    <w:multiLevelType w:val="hybridMultilevel"/>
    <w:tmpl w:val="EADA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A627B"/>
    <w:multiLevelType w:val="hybridMultilevel"/>
    <w:tmpl w:val="9D5EA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20"/>
  </w:num>
  <w:num w:numId="7">
    <w:abstractNumId w:val="18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  <w:num w:numId="16">
    <w:abstractNumId w:val="1"/>
  </w:num>
  <w:num w:numId="17">
    <w:abstractNumId w:val="21"/>
  </w:num>
  <w:num w:numId="18">
    <w:abstractNumId w:val="16"/>
  </w:num>
  <w:num w:numId="19">
    <w:abstractNumId w:val="23"/>
  </w:num>
  <w:num w:numId="20">
    <w:abstractNumId w:val="13"/>
  </w:num>
  <w:num w:numId="21">
    <w:abstractNumId w:val="10"/>
  </w:num>
  <w:num w:numId="22">
    <w:abstractNumId w:val="6"/>
  </w:num>
  <w:num w:numId="23">
    <w:abstractNumId w:val="17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73"/>
    <w:rsid w:val="000456A9"/>
    <w:rsid w:val="00076DBA"/>
    <w:rsid w:val="00080338"/>
    <w:rsid w:val="00081D6F"/>
    <w:rsid w:val="000846B0"/>
    <w:rsid w:val="000A1E63"/>
    <w:rsid w:val="000A4B03"/>
    <w:rsid w:val="000F2438"/>
    <w:rsid w:val="000F713B"/>
    <w:rsid w:val="0011160D"/>
    <w:rsid w:val="00124F56"/>
    <w:rsid w:val="00140BF6"/>
    <w:rsid w:val="00146C5B"/>
    <w:rsid w:val="001817ED"/>
    <w:rsid w:val="00194610"/>
    <w:rsid w:val="001B0C38"/>
    <w:rsid w:val="001B6B8A"/>
    <w:rsid w:val="001C2C5F"/>
    <w:rsid w:val="001D2342"/>
    <w:rsid w:val="001D760E"/>
    <w:rsid w:val="00224176"/>
    <w:rsid w:val="00243386"/>
    <w:rsid w:val="002916CD"/>
    <w:rsid w:val="002B7FA2"/>
    <w:rsid w:val="002D7344"/>
    <w:rsid w:val="002F1778"/>
    <w:rsid w:val="002F4C86"/>
    <w:rsid w:val="00312842"/>
    <w:rsid w:val="003225B6"/>
    <w:rsid w:val="00327B96"/>
    <w:rsid w:val="0033334A"/>
    <w:rsid w:val="003406D8"/>
    <w:rsid w:val="003934DB"/>
    <w:rsid w:val="003B04FA"/>
    <w:rsid w:val="003B6837"/>
    <w:rsid w:val="003E6F86"/>
    <w:rsid w:val="00426C37"/>
    <w:rsid w:val="0043134C"/>
    <w:rsid w:val="00441705"/>
    <w:rsid w:val="004529F4"/>
    <w:rsid w:val="00456771"/>
    <w:rsid w:val="00463E3C"/>
    <w:rsid w:val="00483644"/>
    <w:rsid w:val="004B3329"/>
    <w:rsid w:val="004F3704"/>
    <w:rsid w:val="004F7B12"/>
    <w:rsid w:val="00520B03"/>
    <w:rsid w:val="00567777"/>
    <w:rsid w:val="00577B05"/>
    <w:rsid w:val="00586E81"/>
    <w:rsid w:val="00597FEF"/>
    <w:rsid w:val="005A1F6E"/>
    <w:rsid w:val="005C13EC"/>
    <w:rsid w:val="005C1F49"/>
    <w:rsid w:val="005C4AD1"/>
    <w:rsid w:val="0061119F"/>
    <w:rsid w:val="00613A08"/>
    <w:rsid w:val="00617A7F"/>
    <w:rsid w:val="006202CC"/>
    <w:rsid w:val="00662860"/>
    <w:rsid w:val="006A408F"/>
    <w:rsid w:val="006B1C05"/>
    <w:rsid w:val="006E18C5"/>
    <w:rsid w:val="006E5D9A"/>
    <w:rsid w:val="007037B2"/>
    <w:rsid w:val="00740965"/>
    <w:rsid w:val="00743118"/>
    <w:rsid w:val="007544A0"/>
    <w:rsid w:val="007622AF"/>
    <w:rsid w:val="00795779"/>
    <w:rsid w:val="007A2BEA"/>
    <w:rsid w:val="007A6223"/>
    <w:rsid w:val="007B0040"/>
    <w:rsid w:val="007C04E0"/>
    <w:rsid w:val="007F0D26"/>
    <w:rsid w:val="00821BFB"/>
    <w:rsid w:val="00821F32"/>
    <w:rsid w:val="00826A41"/>
    <w:rsid w:val="00861994"/>
    <w:rsid w:val="00861D2F"/>
    <w:rsid w:val="008A2048"/>
    <w:rsid w:val="008B3108"/>
    <w:rsid w:val="008D1315"/>
    <w:rsid w:val="008D19CF"/>
    <w:rsid w:val="008E0864"/>
    <w:rsid w:val="008F2ADF"/>
    <w:rsid w:val="009039A8"/>
    <w:rsid w:val="009047FA"/>
    <w:rsid w:val="00906231"/>
    <w:rsid w:val="0093216C"/>
    <w:rsid w:val="0094088A"/>
    <w:rsid w:val="0095515A"/>
    <w:rsid w:val="009669E9"/>
    <w:rsid w:val="009A13CF"/>
    <w:rsid w:val="009B7DE2"/>
    <w:rsid w:val="009B7EA0"/>
    <w:rsid w:val="009F1457"/>
    <w:rsid w:val="00A259AC"/>
    <w:rsid w:val="00A37C77"/>
    <w:rsid w:val="00A66A9B"/>
    <w:rsid w:val="00AA5FC8"/>
    <w:rsid w:val="00AB3FD9"/>
    <w:rsid w:val="00AC37CB"/>
    <w:rsid w:val="00AD735E"/>
    <w:rsid w:val="00B11CB6"/>
    <w:rsid w:val="00B2107A"/>
    <w:rsid w:val="00B32DA9"/>
    <w:rsid w:val="00B3648F"/>
    <w:rsid w:val="00B45237"/>
    <w:rsid w:val="00B50E4D"/>
    <w:rsid w:val="00B53AC2"/>
    <w:rsid w:val="00B635DC"/>
    <w:rsid w:val="00BB2A40"/>
    <w:rsid w:val="00BD57E8"/>
    <w:rsid w:val="00BE5283"/>
    <w:rsid w:val="00BE54EB"/>
    <w:rsid w:val="00C022AA"/>
    <w:rsid w:val="00C04599"/>
    <w:rsid w:val="00C07110"/>
    <w:rsid w:val="00C6312F"/>
    <w:rsid w:val="00C73567"/>
    <w:rsid w:val="00C96E8D"/>
    <w:rsid w:val="00CA33DF"/>
    <w:rsid w:val="00CC3C71"/>
    <w:rsid w:val="00CD41CF"/>
    <w:rsid w:val="00D10489"/>
    <w:rsid w:val="00D442DA"/>
    <w:rsid w:val="00D53720"/>
    <w:rsid w:val="00D55262"/>
    <w:rsid w:val="00D6055D"/>
    <w:rsid w:val="00D618F3"/>
    <w:rsid w:val="00D66E1C"/>
    <w:rsid w:val="00D82E02"/>
    <w:rsid w:val="00DD027F"/>
    <w:rsid w:val="00DD0359"/>
    <w:rsid w:val="00DD21E9"/>
    <w:rsid w:val="00DD5F57"/>
    <w:rsid w:val="00DD7303"/>
    <w:rsid w:val="00DE3B7A"/>
    <w:rsid w:val="00DE55F7"/>
    <w:rsid w:val="00DE6004"/>
    <w:rsid w:val="00DF157D"/>
    <w:rsid w:val="00DF74F1"/>
    <w:rsid w:val="00E13148"/>
    <w:rsid w:val="00E1346A"/>
    <w:rsid w:val="00E30EB3"/>
    <w:rsid w:val="00E47C80"/>
    <w:rsid w:val="00E533E5"/>
    <w:rsid w:val="00E86FE5"/>
    <w:rsid w:val="00F01254"/>
    <w:rsid w:val="00F060B1"/>
    <w:rsid w:val="00F10DB4"/>
    <w:rsid w:val="00F1351D"/>
    <w:rsid w:val="00F21095"/>
    <w:rsid w:val="00F762D0"/>
    <w:rsid w:val="00F92C73"/>
    <w:rsid w:val="00F949B8"/>
    <w:rsid w:val="00FA2AB1"/>
    <w:rsid w:val="00FF194B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D2E7C-4749-42FD-A897-B7EE8FE3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semiHidden/>
    <w:unhideWhenUsed/>
    <w:qFormat/>
    <w:rsid w:val="00F92C73"/>
    <w:pPr>
      <w:widowControl w:val="0"/>
      <w:autoSpaceDE w:val="0"/>
      <w:autoSpaceDN w:val="0"/>
      <w:spacing w:before="90"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92C73"/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F92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F92C73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F92C73"/>
    <w:pPr>
      <w:widowControl w:val="0"/>
      <w:autoSpaceDE w:val="0"/>
      <w:autoSpaceDN w:val="0"/>
      <w:spacing w:after="0" w:line="240" w:lineRule="auto"/>
      <w:ind w:left="302" w:firstLine="434"/>
      <w:jc w:val="both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uiPriority w:val="59"/>
    <w:rsid w:val="00F92C7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81D6F"/>
    <w:rPr>
      <w:i/>
      <w:iCs/>
    </w:rPr>
  </w:style>
  <w:style w:type="paragraph" w:styleId="a8">
    <w:name w:val="Normal (Web)"/>
    <w:basedOn w:val="a"/>
    <w:uiPriority w:val="99"/>
    <w:unhideWhenUsed/>
    <w:rsid w:val="00E4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per">
    <w:name w:val="upper"/>
    <w:basedOn w:val="a0"/>
    <w:rsid w:val="00E47C80"/>
  </w:style>
  <w:style w:type="character" w:styleId="a9">
    <w:name w:val="Hyperlink"/>
    <w:basedOn w:val="a0"/>
    <w:uiPriority w:val="99"/>
    <w:semiHidden/>
    <w:unhideWhenUsed/>
    <w:rsid w:val="00E47C80"/>
    <w:rPr>
      <w:color w:val="0000FF"/>
      <w:u w:val="single"/>
    </w:rPr>
  </w:style>
  <w:style w:type="paragraph" w:customStyle="1" w:styleId="Default">
    <w:name w:val="Default"/>
    <w:rsid w:val="00DD5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5C13EC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6"/>
    <w:uiPriority w:val="59"/>
    <w:rsid w:val="00577B0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D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449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12658</Words>
  <Characters>72152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503-4</dc:creator>
  <cp:lastModifiedBy>User</cp:lastModifiedBy>
  <cp:revision>91</cp:revision>
  <dcterms:created xsi:type="dcterms:W3CDTF">2020-10-27T11:59:00Z</dcterms:created>
  <dcterms:modified xsi:type="dcterms:W3CDTF">2020-12-03T01:24:00Z</dcterms:modified>
</cp:coreProperties>
</file>